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8A" w:rsidRDefault="004D338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Fulton Public Humanities Program Committee now accepts applications for the position of Graduate Assistant for the Academic year 2017-2018 (non-renewable). Applications will be accepted up to </w:t>
      </w:r>
      <w:r w:rsidRPr="004D338A">
        <w:rPr>
          <w:rFonts w:ascii="Times New Roman" w:hAnsi="Times New Roman" w:cs="Times New Roman"/>
          <w:b/>
          <w:sz w:val="24"/>
          <w:szCs w:val="24"/>
        </w:rPr>
        <w:t>May 1</w:t>
      </w:r>
      <w:r w:rsidRPr="004D338A">
        <w:rPr>
          <w:rFonts w:ascii="Times New Roman" w:hAnsi="Times New Roman" w:cs="Times New Roman"/>
          <w:b/>
          <w:sz w:val="24"/>
          <w:szCs w:val="24"/>
          <w:vertAlign w:val="superscript"/>
        </w:rPr>
        <w:t>st</w:t>
      </w:r>
      <w:r>
        <w:rPr>
          <w:rFonts w:ascii="Times New Roman" w:hAnsi="Times New Roman" w:cs="Times New Roman"/>
          <w:sz w:val="24"/>
          <w:szCs w:val="24"/>
        </w:rPr>
        <w:t xml:space="preserve"> and decisions will be communicated to applicants before the end of the Spring 2017 semester. </w:t>
      </w:r>
    </w:p>
    <w:p w:rsidR="004D338A" w:rsidRPr="004D338A" w:rsidRDefault="004D338A">
      <w:pPr>
        <w:rPr>
          <w:rFonts w:ascii="Times New Roman" w:hAnsi="Times New Roman" w:cs="Times New Roman"/>
          <w:sz w:val="24"/>
          <w:szCs w:val="24"/>
        </w:rPr>
      </w:pPr>
      <w:r>
        <w:rPr>
          <w:rFonts w:ascii="Times New Roman" w:hAnsi="Times New Roman" w:cs="Times New Roman"/>
          <w:b/>
          <w:sz w:val="24"/>
          <w:szCs w:val="24"/>
        </w:rPr>
        <w:t xml:space="preserve">How to apply: </w:t>
      </w:r>
      <w:r>
        <w:rPr>
          <w:rFonts w:ascii="Times New Roman" w:hAnsi="Times New Roman" w:cs="Times New Roman"/>
          <w:sz w:val="24"/>
          <w:szCs w:val="24"/>
        </w:rPr>
        <w:t xml:space="preserve">send a letter of intent and a CV or resume to Dr. Carayon at </w:t>
      </w:r>
      <w:hyperlink r:id="rId7" w:history="1">
        <w:r w:rsidRPr="003B0FB5">
          <w:rPr>
            <w:rStyle w:val="Hyperlink"/>
            <w:rFonts w:ascii="Times New Roman" w:hAnsi="Times New Roman" w:cs="Times New Roman"/>
            <w:sz w:val="24"/>
            <w:szCs w:val="24"/>
          </w:rPr>
          <w:t>cxcarayon@salisbury.edu</w:t>
        </w:r>
      </w:hyperlink>
      <w:r>
        <w:rPr>
          <w:rFonts w:ascii="Times New Roman" w:hAnsi="Times New Roman" w:cs="Times New Roman"/>
          <w:sz w:val="24"/>
          <w:szCs w:val="24"/>
        </w:rPr>
        <w:t xml:space="preserve">. Your letter should specifically address how this assistantship would contribute to your graduate career and pre-professional development, and what qualities you think you would be bringing to the position (what makes you a good candidate). </w:t>
      </w:r>
    </w:p>
    <w:p w:rsidR="004D338A" w:rsidRDefault="004D338A" w:rsidP="004D338A">
      <w:pPr>
        <w:rPr>
          <w:rFonts w:ascii="Times New Roman" w:hAnsi="Times New Roman" w:cs="Times New Roman"/>
          <w:sz w:val="24"/>
          <w:szCs w:val="24"/>
        </w:rPr>
      </w:pPr>
      <w:r>
        <w:rPr>
          <w:rFonts w:ascii="Times New Roman" w:hAnsi="Times New Roman" w:cs="Times New Roman"/>
          <w:b/>
          <w:sz w:val="24"/>
          <w:szCs w:val="24"/>
        </w:rPr>
        <w:t>About the program and assistantship:</w:t>
      </w:r>
      <w:r>
        <w:rPr>
          <w:rFonts w:ascii="Times New Roman" w:hAnsi="Times New Roman" w:cs="Times New Roman"/>
          <w:sz w:val="24"/>
          <w:szCs w:val="24"/>
        </w:rPr>
        <w:t xml:space="preserve"> </w:t>
      </w:r>
      <w:r w:rsidRPr="004D338A">
        <w:rPr>
          <w:rFonts w:ascii="Times New Roman" w:hAnsi="Times New Roman" w:cs="Times New Roman"/>
          <w:sz w:val="24"/>
          <w:szCs w:val="24"/>
        </w:rPr>
        <w:t>The Fulton Public Humanities Program (FPHP) exists to support, organize, and develop academic programs and events that promote public awareness and understanding of marginalized groups, moments, and events in history (up to the present). It provides opportunities for programs that possess curricular and academic value in the recovery, commemoration, and study of human experience in all its complex diversity using the unique methods and core perspectives of the Humanities.</w:t>
      </w:r>
      <w:r>
        <w:rPr>
          <w:rFonts w:ascii="Times New Roman" w:hAnsi="Times New Roman" w:cs="Times New Roman"/>
          <w:sz w:val="24"/>
          <w:szCs w:val="24"/>
        </w:rPr>
        <w:t xml:space="preserve"> For more information about our mission and a list of past and upcoming events, please visit: </w:t>
      </w:r>
      <w:hyperlink r:id="rId8" w:history="1">
        <w:r w:rsidRPr="003B0FB5">
          <w:rPr>
            <w:rStyle w:val="Hyperlink"/>
            <w:rFonts w:ascii="Times New Roman" w:hAnsi="Times New Roman" w:cs="Times New Roman"/>
            <w:sz w:val="24"/>
            <w:szCs w:val="24"/>
          </w:rPr>
          <w:t>http://www.salisbury.edu/history/public-humanities.html</w:t>
        </w:r>
      </w:hyperlink>
    </w:p>
    <w:p w:rsidR="000361FA" w:rsidRPr="00F703DC" w:rsidRDefault="000361FA" w:rsidP="004D338A">
      <w:pPr>
        <w:rPr>
          <w:rFonts w:ascii="Times New Roman" w:hAnsi="Times New Roman" w:cs="Times New Roman"/>
          <w:b/>
          <w:sz w:val="24"/>
          <w:szCs w:val="24"/>
        </w:rPr>
      </w:pPr>
      <w:r>
        <w:rPr>
          <w:rFonts w:ascii="Times New Roman" w:hAnsi="Times New Roman" w:cs="Times New Roman"/>
          <w:sz w:val="24"/>
          <w:szCs w:val="24"/>
        </w:rPr>
        <w:t xml:space="preserve">The GA-ship comes with </w:t>
      </w:r>
      <w:r w:rsidRPr="00F703DC">
        <w:rPr>
          <w:rFonts w:ascii="Times New Roman" w:hAnsi="Times New Roman" w:cs="Times New Roman"/>
          <w:b/>
          <w:sz w:val="24"/>
          <w:szCs w:val="24"/>
        </w:rPr>
        <w:t xml:space="preserve">tuition remission and a stipend (c.$4,200/semester). </w:t>
      </w:r>
    </w:p>
    <w:p w:rsidR="000361FA" w:rsidRDefault="000361FA" w:rsidP="000361FA">
      <w:pPr>
        <w:rPr>
          <w:rFonts w:ascii="Times New Roman" w:hAnsi="Times New Roman" w:cs="Times New Roman"/>
          <w:sz w:val="24"/>
          <w:szCs w:val="24"/>
        </w:rPr>
      </w:pPr>
      <w:r>
        <w:rPr>
          <w:rFonts w:ascii="Times New Roman" w:hAnsi="Times New Roman" w:cs="Times New Roman"/>
          <w:sz w:val="24"/>
          <w:szCs w:val="24"/>
        </w:rPr>
        <w:t>The Public Humanities</w:t>
      </w:r>
      <w:r w:rsidRPr="000361FA">
        <w:rPr>
          <w:rFonts w:ascii="Times New Roman" w:hAnsi="Times New Roman" w:cs="Times New Roman"/>
          <w:sz w:val="24"/>
          <w:szCs w:val="24"/>
        </w:rPr>
        <w:t xml:space="preserve"> assistantship provide</w:t>
      </w:r>
      <w:r>
        <w:rPr>
          <w:rFonts w:ascii="Times New Roman" w:hAnsi="Times New Roman" w:cs="Times New Roman"/>
          <w:sz w:val="24"/>
          <w:szCs w:val="24"/>
        </w:rPr>
        <w:t>s</w:t>
      </w:r>
      <w:r w:rsidRPr="000361FA">
        <w:rPr>
          <w:rFonts w:ascii="Times New Roman" w:hAnsi="Times New Roman" w:cs="Times New Roman"/>
          <w:sz w:val="24"/>
          <w:szCs w:val="24"/>
        </w:rPr>
        <w:t xml:space="preserve"> graduate students </w:t>
      </w:r>
      <w:r>
        <w:rPr>
          <w:rFonts w:ascii="Times New Roman" w:hAnsi="Times New Roman" w:cs="Times New Roman"/>
          <w:sz w:val="24"/>
          <w:szCs w:val="24"/>
        </w:rPr>
        <w:t xml:space="preserve">in History </w:t>
      </w:r>
      <w:r w:rsidRPr="000361FA">
        <w:rPr>
          <w:rFonts w:ascii="Times New Roman" w:hAnsi="Times New Roman" w:cs="Times New Roman"/>
          <w:sz w:val="24"/>
          <w:szCs w:val="24"/>
        </w:rPr>
        <w:t xml:space="preserve">with the opportunity to gain experience in </w:t>
      </w:r>
      <w:proofErr w:type="gramStart"/>
      <w:r w:rsidRPr="000361FA">
        <w:rPr>
          <w:rFonts w:ascii="Times New Roman" w:hAnsi="Times New Roman" w:cs="Times New Roman"/>
          <w:sz w:val="24"/>
          <w:szCs w:val="24"/>
        </w:rPr>
        <w:t>a number of</w:t>
      </w:r>
      <w:proofErr w:type="gramEnd"/>
      <w:r w:rsidRPr="000361FA">
        <w:rPr>
          <w:rFonts w:ascii="Times New Roman" w:hAnsi="Times New Roman" w:cs="Times New Roman"/>
          <w:sz w:val="24"/>
          <w:szCs w:val="24"/>
        </w:rPr>
        <w:t xml:space="preserve"> areas related to </w:t>
      </w:r>
      <w:r w:rsidRPr="00F703DC">
        <w:rPr>
          <w:rFonts w:ascii="Times New Roman" w:hAnsi="Times New Roman" w:cs="Times New Roman"/>
          <w:b/>
          <w:sz w:val="24"/>
          <w:szCs w:val="24"/>
        </w:rPr>
        <w:t>public history</w:t>
      </w:r>
      <w:r w:rsidRPr="000361FA">
        <w:rPr>
          <w:rFonts w:ascii="Times New Roman" w:hAnsi="Times New Roman" w:cs="Times New Roman"/>
          <w:sz w:val="24"/>
          <w:szCs w:val="24"/>
        </w:rPr>
        <w:t xml:space="preserve"> event creation, organization, promotion</w:t>
      </w:r>
      <w:r>
        <w:rPr>
          <w:rFonts w:ascii="Times New Roman" w:hAnsi="Times New Roman" w:cs="Times New Roman"/>
          <w:sz w:val="24"/>
          <w:szCs w:val="24"/>
        </w:rPr>
        <w:t xml:space="preserve"> (marketing)</w:t>
      </w:r>
      <w:r w:rsidRPr="000361FA">
        <w:rPr>
          <w:rFonts w:ascii="Times New Roman" w:hAnsi="Times New Roman" w:cs="Times New Roman"/>
          <w:sz w:val="24"/>
          <w:szCs w:val="24"/>
        </w:rPr>
        <w:t>, and community outreach. The graduate assistant is expected to complete tasks as requested by the public humanities committee and by the professors in charge of the individual events for each “months,” as the need arises. The Graduate assistant reports primarily to the Director of the Graduate Program in History via email and in person, through regular meetings but may be asked to complete specific projects by other members of the committee. The committee welcomes input and idea</w:t>
      </w:r>
      <w:r>
        <w:rPr>
          <w:rFonts w:ascii="Times New Roman" w:hAnsi="Times New Roman" w:cs="Times New Roman"/>
          <w:sz w:val="24"/>
          <w:szCs w:val="24"/>
        </w:rPr>
        <w:t>s from the graduate assistant, who is encouraged to develop an individual project or event in line with the program’s mission during his/her tenure.</w:t>
      </w:r>
    </w:p>
    <w:p w:rsidR="004D338A" w:rsidRDefault="004D338A" w:rsidP="004D338A">
      <w:pPr>
        <w:rPr>
          <w:rFonts w:ascii="Times New Roman" w:hAnsi="Times New Roman" w:cs="Times New Roman"/>
          <w:b/>
          <w:sz w:val="24"/>
          <w:szCs w:val="24"/>
        </w:rPr>
      </w:pPr>
      <w:r>
        <w:rPr>
          <w:rFonts w:ascii="Times New Roman" w:hAnsi="Times New Roman" w:cs="Times New Roman"/>
          <w:b/>
          <w:sz w:val="24"/>
          <w:szCs w:val="24"/>
        </w:rPr>
        <w:t xml:space="preserve">Graduate Assistantship Duties: </w:t>
      </w:r>
      <w:r w:rsidRPr="004D338A">
        <w:rPr>
          <w:rFonts w:ascii="Times New Roman" w:hAnsi="Times New Roman" w:cs="Times New Roman"/>
          <w:sz w:val="24"/>
          <w:szCs w:val="24"/>
        </w:rPr>
        <w:t>20 hours/week</w:t>
      </w:r>
      <w:r>
        <w:rPr>
          <w:rFonts w:ascii="Times New Roman" w:hAnsi="Times New Roman" w:cs="Times New Roman"/>
          <w:b/>
          <w:sz w:val="24"/>
          <w:szCs w:val="24"/>
        </w:rPr>
        <w:t xml:space="preserve"> </w:t>
      </w:r>
    </w:p>
    <w:p w:rsidR="004D338A" w:rsidRDefault="000361FA" w:rsidP="004D338A">
      <w:pPr>
        <w:rPr>
          <w:rFonts w:ascii="Times New Roman" w:hAnsi="Times New Roman" w:cs="Times New Roman"/>
          <w:sz w:val="24"/>
          <w:szCs w:val="24"/>
        </w:rPr>
      </w:pPr>
      <w:r>
        <w:rPr>
          <w:rFonts w:ascii="Times New Roman" w:hAnsi="Times New Roman" w:cs="Times New Roman"/>
          <w:sz w:val="24"/>
          <w:szCs w:val="24"/>
        </w:rPr>
        <w:t>The work hours for this</w:t>
      </w:r>
      <w:r w:rsidR="004D338A" w:rsidRPr="000361FA">
        <w:rPr>
          <w:rFonts w:ascii="Times New Roman" w:hAnsi="Times New Roman" w:cs="Times New Roman"/>
          <w:sz w:val="24"/>
          <w:szCs w:val="24"/>
        </w:rPr>
        <w:t xml:space="preserve"> GA</w:t>
      </w:r>
      <w:r>
        <w:rPr>
          <w:rFonts w:ascii="Times New Roman" w:hAnsi="Times New Roman" w:cs="Times New Roman"/>
          <w:sz w:val="24"/>
          <w:szCs w:val="24"/>
        </w:rPr>
        <w:t>-ship are flexible and do</w:t>
      </w:r>
      <w:r w:rsidR="004D338A" w:rsidRPr="000361FA">
        <w:rPr>
          <w:rFonts w:ascii="Times New Roman" w:hAnsi="Times New Roman" w:cs="Times New Roman"/>
          <w:sz w:val="24"/>
          <w:szCs w:val="24"/>
        </w:rPr>
        <w:t xml:space="preserve"> not require </w:t>
      </w:r>
      <w:r w:rsidRPr="000361FA">
        <w:rPr>
          <w:rFonts w:ascii="Times New Roman" w:hAnsi="Times New Roman" w:cs="Times New Roman"/>
          <w:sz w:val="24"/>
          <w:szCs w:val="24"/>
        </w:rPr>
        <w:t>to be present on campus for all twenty hours each week</w:t>
      </w:r>
      <w:r>
        <w:rPr>
          <w:rFonts w:ascii="Times New Roman" w:hAnsi="Times New Roman" w:cs="Times New Roman"/>
          <w:sz w:val="24"/>
          <w:szCs w:val="24"/>
        </w:rPr>
        <w:t>; access to a good internet connection and prompt responsiveness to inquiries from the committee are essential</w:t>
      </w:r>
      <w:r w:rsidRPr="000361FA">
        <w:rPr>
          <w:rFonts w:ascii="Times New Roman" w:hAnsi="Times New Roman" w:cs="Times New Roman"/>
          <w:sz w:val="24"/>
          <w:szCs w:val="24"/>
        </w:rPr>
        <w:t xml:space="preserve">. The GA is expected to attend all meetings of the FPH committee, and keep careful minutes of the meetings. The GA also attends and provides logistical support during all events sponsored by the program (the GA should be prepared to be available during evening and sometimes weekend events). </w:t>
      </w:r>
      <w:r>
        <w:rPr>
          <w:rFonts w:ascii="Times New Roman" w:hAnsi="Times New Roman" w:cs="Times New Roman"/>
          <w:sz w:val="24"/>
          <w:szCs w:val="24"/>
        </w:rPr>
        <w:t xml:space="preserve">Individuals who demonstrate ability to take personal initiatives, work independently, and be a reliable resource for members of the committee are particularly well-fitted for this position. </w:t>
      </w:r>
    </w:p>
    <w:p w:rsidR="000361FA" w:rsidRPr="000361FA" w:rsidRDefault="000361FA" w:rsidP="004D338A">
      <w:pPr>
        <w:rPr>
          <w:rFonts w:ascii="Times New Roman" w:hAnsi="Times New Roman" w:cs="Times New Roman"/>
          <w:sz w:val="24"/>
          <w:szCs w:val="24"/>
        </w:rPr>
      </w:pPr>
      <w:r>
        <w:rPr>
          <w:rFonts w:ascii="Times New Roman" w:hAnsi="Times New Roman" w:cs="Times New Roman"/>
          <w:sz w:val="24"/>
          <w:szCs w:val="24"/>
        </w:rPr>
        <w:lastRenderedPageBreak/>
        <w:t>Here is a list (non-exhaustive) of some of the duties the GA might be asked to complete:</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u w:val="single"/>
        </w:rPr>
      </w:pPr>
      <w:r w:rsidRPr="000361FA">
        <w:rPr>
          <w:rFonts w:ascii="Times New Roman" w:eastAsia="Calibri" w:hAnsi="Times New Roman" w:cs="Times New Roman"/>
          <w:b/>
          <w:u w:val="single"/>
        </w:rPr>
        <w:t>Administrative Support:</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rPr>
      </w:pPr>
      <w:r w:rsidRPr="000361FA">
        <w:rPr>
          <w:rFonts w:ascii="Times New Roman" w:eastAsia="Calibri" w:hAnsi="Times New Roman" w:cs="Times New Roman"/>
        </w:rPr>
        <w:t>Attend all meetings of the Public Humanities Committee</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rPr>
      </w:pPr>
      <w:r w:rsidRPr="000361FA">
        <w:rPr>
          <w:rFonts w:ascii="Times New Roman" w:eastAsia="Calibri" w:hAnsi="Times New Roman" w:cs="Times New Roman"/>
        </w:rPr>
        <w:t>Meet with the Director of the Graduate Program in History monthly or more often as needed</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rPr>
      </w:pPr>
      <w:r w:rsidRPr="000361FA">
        <w:rPr>
          <w:rFonts w:ascii="Times New Roman" w:eastAsia="Calibri" w:hAnsi="Times New Roman" w:cs="Times New Roman"/>
        </w:rPr>
        <w:t xml:space="preserve">Maintain Minutes of the committee meeting </w:t>
      </w:r>
      <w:r w:rsidR="00F703DC">
        <w:rPr>
          <w:rFonts w:ascii="Times New Roman" w:eastAsia="Calibri" w:hAnsi="Times New Roman" w:cs="Times New Roman"/>
        </w:rPr>
        <w:t>and send them to members</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rPr>
      </w:pPr>
      <w:r w:rsidRPr="000361FA">
        <w:rPr>
          <w:rFonts w:ascii="Times New Roman" w:eastAsia="Calibri" w:hAnsi="Times New Roman" w:cs="Times New Roman"/>
        </w:rPr>
        <w:t>Maintain a Calendar of events and “due dates” for important administrative paperwork related to the events</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rPr>
      </w:pPr>
      <w:r w:rsidRPr="000361FA">
        <w:rPr>
          <w:rFonts w:ascii="Times New Roman" w:eastAsia="Calibri" w:hAnsi="Times New Roman" w:cs="Times New Roman"/>
        </w:rPr>
        <w:t>Respond to email inquiries about programming</w:t>
      </w:r>
    </w:p>
    <w:p w:rsidR="000361FA" w:rsidRPr="000361FA" w:rsidRDefault="000361FA" w:rsidP="000361FA">
      <w:pPr>
        <w:numPr>
          <w:ilvl w:val="0"/>
          <w:numId w:val="1"/>
        </w:numPr>
        <w:spacing w:after="200" w:line="276" w:lineRule="auto"/>
        <w:contextualSpacing/>
        <w:rPr>
          <w:rFonts w:ascii="Times New Roman" w:eastAsia="Calibri" w:hAnsi="Times New Roman" w:cs="Times New Roman"/>
          <w:b/>
          <w:u w:val="single"/>
        </w:rPr>
      </w:pPr>
      <w:r w:rsidRPr="000361FA">
        <w:rPr>
          <w:rFonts w:ascii="Times New Roman" w:eastAsia="Calibri" w:hAnsi="Times New Roman" w:cs="Times New Roman"/>
          <w:b/>
          <w:u w:val="single"/>
        </w:rPr>
        <w:t>Marketing and Promotion:</w:t>
      </w:r>
    </w:p>
    <w:p w:rsidR="000361FA" w:rsidRPr="000361FA" w:rsidRDefault="00F703DC" w:rsidP="000361FA">
      <w:pPr>
        <w:numPr>
          <w:ilvl w:val="0"/>
          <w:numId w:val="2"/>
        </w:numPr>
        <w:spacing w:after="200" w:line="276" w:lineRule="auto"/>
        <w:contextualSpacing/>
        <w:rPr>
          <w:rFonts w:ascii="Times New Roman" w:eastAsia="Calibri" w:hAnsi="Times New Roman" w:cs="Times New Roman"/>
        </w:rPr>
      </w:pPr>
      <w:r>
        <w:rPr>
          <w:rFonts w:ascii="Times New Roman" w:eastAsia="Calibri" w:hAnsi="Times New Roman" w:cs="Times New Roman"/>
        </w:rPr>
        <w:t>Maintain and regularly update the</w:t>
      </w:r>
      <w:r w:rsidR="000361FA" w:rsidRPr="000361FA">
        <w:rPr>
          <w:rFonts w:ascii="Times New Roman" w:eastAsia="Calibri" w:hAnsi="Times New Roman" w:cs="Times New Roman"/>
        </w:rPr>
        <w:t xml:space="preserve"> webpage for the Public Humanities project and/or for individual Heritage/History months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Design posters in conjunction with Publications office- Place posters around campus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Create </w:t>
      </w:r>
      <w:r w:rsidR="00F703DC">
        <w:rPr>
          <w:rFonts w:ascii="Times New Roman" w:eastAsia="Calibri" w:hAnsi="Times New Roman" w:cs="Times New Roman"/>
        </w:rPr>
        <w:t xml:space="preserve">and update </w:t>
      </w:r>
      <w:r w:rsidRPr="000361FA">
        <w:rPr>
          <w:rFonts w:ascii="Times New Roman" w:eastAsia="Calibri" w:hAnsi="Times New Roman" w:cs="Times New Roman"/>
        </w:rPr>
        <w:t xml:space="preserve">social media pages to promote events and programs (Facebook, Twitter, </w:t>
      </w:r>
      <w:proofErr w:type="spellStart"/>
      <w:r w:rsidRPr="000361FA">
        <w:rPr>
          <w:rFonts w:ascii="Times New Roman" w:eastAsia="Calibri" w:hAnsi="Times New Roman" w:cs="Times New Roman"/>
        </w:rPr>
        <w:t>etc</w:t>
      </w:r>
      <w:proofErr w:type="spellEnd"/>
      <w:r w:rsidRPr="000361FA">
        <w:rPr>
          <w:rFonts w:ascii="Times New Roman" w:eastAsia="Calibri" w:hAnsi="Times New Roman" w:cs="Times New Roman"/>
        </w:rPr>
        <w:t>)</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Send press releases and proofread content of press releases as they come from PR department</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Write newsletter update for Fulton Exchange</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Write article for SU News </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Maintain press clippings folder about all heritage </w:t>
      </w:r>
      <w:proofErr w:type="gramStart"/>
      <w:r w:rsidRPr="000361FA">
        <w:rPr>
          <w:rFonts w:ascii="Times New Roman" w:eastAsia="Calibri" w:hAnsi="Times New Roman" w:cs="Times New Roman"/>
        </w:rPr>
        <w:t>months</w:t>
      </w:r>
      <w:proofErr w:type="gramEnd"/>
      <w:r w:rsidRPr="000361FA">
        <w:rPr>
          <w:rFonts w:ascii="Times New Roman" w:eastAsia="Calibri" w:hAnsi="Times New Roman" w:cs="Times New Roman"/>
        </w:rPr>
        <w:t xml:space="preserve"> events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Write promotional and/or summary articles about events for local or campus newspapers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b/>
          <w:u w:val="single"/>
        </w:rPr>
        <w:t>Additional Events</w:t>
      </w:r>
      <w:r w:rsidRPr="000361FA">
        <w:rPr>
          <w:rFonts w:ascii="Times New Roman" w:eastAsia="Calibri" w:hAnsi="Times New Roman" w:cs="Times New Roman"/>
        </w:rPr>
        <w:t>:</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Conceptualize, create, and promote additional student-led events in relation with celebrations (exhibits, Blackwell display, </w:t>
      </w:r>
      <w:proofErr w:type="spellStart"/>
      <w:r w:rsidRPr="000361FA">
        <w:rPr>
          <w:rFonts w:ascii="Times New Roman" w:eastAsia="Calibri" w:hAnsi="Times New Roman" w:cs="Times New Roman"/>
        </w:rPr>
        <w:t>etc</w:t>
      </w:r>
      <w:proofErr w:type="spellEnd"/>
      <w:r w:rsidRPr="000361FA">
        <w:rPr>
          <w:rFonts w:ascii="Times New Roman" w:eastAsia="Calibri" w:hAnsi="Times New Roman" w:cs="Times New Roman"/>
        </w:rPr>
        <w:t>)</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Maintain and update Bulletin board on public humanities/gender studies (in Holloway Hall)</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Make suggestions about possible activities/programs to promote minority history.</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Consider presenting result of assistantship experience at SUSRC </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b/>
          <w:u w:val="single"/>
        </w:rPr>
        <w:t>During Heritage/History months: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proofErr w:type="gramStart"/>
      <w:r w:rsidRPr="000361FA">
        <w:rPr>
          <w:rFonts w:ascii="Times New Roman" w:eastAsia="Calibri" w:hAnsi="Times New Roman" w:cs="Times New Roman"/>
        </w:rPr>
        <w:t>Provide assistance</w:t>
      </w:r>
      <w:proofErr w:type="gramEnd"/>
      <w:r w:rsidRPr="000361FA">
        <w:rPr>
          <w:rFonts w:ascii="Times New Roman" w:eastAsia="Calibri" w:hAnsi="Times New Roman" w:cs="Times New Roman"/>
        </w:rPr>
        <w:t xml:space="preserve"> and logistical support for guest speakers’ visits (campus tours, walk to and from locations on campus, presence at lunches and dinners, </w:t>
      </w:r>
      <w:proofErr w:type="spellStart"/>
      <w:r w:rsidRPr="000361FA">
        <w:rPr>
          <w:rFonts w:ascii="Times New Roman" w:eastAsia="Calibri" w:hAnsi="Times New Roman" w:cs="Times New Roman"/>
        </w:rPr>
        <w:t>etc</w:t>
      </w:r>
      <w:proofErr w:type="spellEnd"/>
      <w:r w:rsidRPr="000361FA">
        <w:rPr>
          <w:rFonts w:ascii="Times New Roman" w:eastAsia="Calibri" w:hAnsi="Times New Roman" w:cs="Times New Roman"/>
        </w:rPr>
        <w:t>)</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 xml:space="preserve">Be present early on day of event to ensure set-up of room, catering, etc. </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rPr>
        <w:t>Continue promotion on and off campus</w:t>
      </w:r>
    </w:p>
    <w:p w:rsidR="000361FA" w:rsidRPr="000361FA" w:rsidRDefault="000361FA" w:rsidP="000361FA">
      <w:pPr>
        <w:numPr>
          <w:ilvl w:val="0"/>
          <w:numId w:val="2"/>
        </w:numPr>
        <w:spacing w:after="200" w:line="276" w:lineRule="auto"/>
        <w:contextualSpacing/>
        <w:rPr>
          <w:rFonts w:ascii="Times New Roman" w:eastAsia="Calibri" w:hAnsi="Times New Roman" w:cs="Times New Roman"/>
        </w:rPr>
      </w:pPr>
      <w:r w:rsidRPr="000361FA">
        <w:rPr>
          <w:rFonts w:ascii="Times New Roman" w:eastAsia="Calibri" w:hAnsi="Times New Roman" w:cs="Times New Roman"/>
          <w:b/>
          <w:u w:val="single"/>
        </w:rPr>
        <w:t>Best practice research:</w:t>
      </w:r>
      <w:r w:rsidRPr="000361FA">
        <w:rPr>
          <w:rFonts w:ascii="Times New Roman" w:eastAsia="Calibri" w:hAnsi="Times New Roman" w:cs="Times New Roman"/>
        </w:rPr>
        <w:t xml:space="preserve"> produce a report on similar heritage/history </w:t>
      </w:r>
      <w:proofErr w:type="gramStart"/>
      <w:r w:rsidRPr="000361FA">
        <w:rPr>
          <w:rFonts w:ascii="Times New Roman" w:eastAsia="Calibri" w:hAnsi="Times New Roman" w:cs="Times New Roman"/>
        </w:rPr>
        <w:t>months</w:t>
      </w:r>
      <w:proofErr w:type="gramEnd"/>
      <w:r w:rsidRPr="000361FA">
        <w:rPr>
          <w:rFonts w:ascii="Times New Roman" w:eastAsia="Calibri" w:hAnsi="Times New Roman" w:cs="Times New Roman"/>
        </w:rPr>
        <w:t xml:space="preserve"> programs in peer schools and at leading universities- gather ideas for new types of events/programs (due end of spring)</w:t>
      </w:r>
    </w:p>
    <w:p w:rsidR="004D338A" w:rsidRPr="004D338A" w:rsidRDefault="004D338A">
      <w:pPr>
        <w:rPr>
          <w:rFonts w:ascii="Times New Roman" w:hAnsi="Times New Roman" w:cs="Times New Roman"/>
          <w:sz w:val="24"/>
          <w:szCs w:val="24"/>
        </w:rPr>
      </w:pPr>
    </w:p>
    <w:sectPr w:rsidR="004D338A" w:rsidRPr="004D338A" w:rsidSect="00F703DC">
      <w:head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8A" w:rsidRDefault="004D338A" w:rsidP="004D338A">
      <w:pPr>
        <w:spacing w:after="0" w:line="240" w:lineRule="auto"/>
      </w:pPr>
      <w:r>
        <w:separator/>
      </w:r>
    </w:p>
  </w:endnote>
  <w:endnote w:type="continuationSeparator" w:id="0">
    <w:p w:rsidR="004D338A" w:rsidRDefault="004D338A" w:rsidP="004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8A" w:rsidRDefault="004D338A" w:rsidP="004D338A">
      <w:pPr>
        <w:spacing w:after="0" w:line="240" w:lineRule="auto"/>
      </w:pPr>
      <w:r>
        <w:separator/>
      </w:r>
    </w:p>
  </w:footnote>
  <w:footnote w:type="continuationSeparator" w:id="0">
    <w:p w:rsidR="004D338A" w:rsidRDefault="004D338A" w:rsidP="004D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DC" w:rsidRPr="00F703DC" w:rsidRDefault="004D338A" w:rsidP="00F703DC">
    <w:pPr>
      <w:pStyle w:val="Header"/>
      <w:ind w:left="756" w:hanging="1476"/>
      <w:jc w:val="center"/>
      <w:rPr>
        <w:rFonts w:ascii="Times New Roman" w:hAnsi="Times New Roman" w:cs="Times New Roman"/>
        <w:b/>
        <w:sz w:val="24"/>
        <w:szCs w:val="24"/>
        <w:u w:val="single"/>
      </w:rPr>
    </w:pPr>
    <w:r w:rsidRPr="004D338A">
      <w:rPr>
        <w:noProof/>
      </w:rPr>
      <w:drawing>
        <wp:inline distT="0" distB="0" distL="0" distR="0">
          <wp:extent cx="937260" cy="989553"/>
          <wp:effectExtent l="0" t="0" r="0" b="1270"/>
          <wp:docPr id="4" name="Picture 4" descr="Image result for salisbur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isbury universit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258" r="28199"/>
                  <a:stretch/>
                </pic:blipFill>
                <pic:spPr bwMode="auto">
                  <a:xfrm>
                    <a:off x="0" y="0"/>
                    <a:ext cx="974319" cy="1028680"/>
                  </a:xfrm>
                  <a:prstGeom prst="rect">
                    <a:avLst/>
                  </a:prstGeom>
                  <a:noFill/>
                  <a:ln>
                    <a:noFill/>
                  </a:ln>
                  <a:extLst>
                    <a:ext uri="{53640926-AAD7-44D8-BBD7-CCE9431645EC}">
                      <a14:shadowObscured xmlns:a14="http://schemas.microsoft.com/office/drawing/2010/main"/>
                    </a:ext>
                  </a:extLst>
                </pic:spPr>
              </pic:pic>
            </a:graphicData>
          </a:graphic>
        </wp:inline>
      </w:drawing>
    </w:r>
    <w:r w:rsidR="00F703DC" w:rsidRPr="00F703DC">
      <w:rPr>
        <w:rFonts w:ascii="Times New Roman" w:hAnsi="Times New Roman" w:cs="Times New Roman"/>
        <w:b/>
        <w:sz w:val="24"/>
        <w:szCs w:val="24"/>
        <w:u w:val="single"/>
      </w:rPr>
      <w:t>2017-18 GRADUATE ASSISTANTSHIP- PUBLIC HUMANITIES PROGRAM</w:t>
    </w:r>
  </w:p>
  <w:p w:rsidR="004D338A" w:rsidRPr="004D338A" w:rsidRDefault="004D338A" w:rsidP="004D338A">
    <w:pPr>
      <w:pStyle w:val="Header"/>
      <w:ind w:left="756" w:hanging="1476"/>
      <w:jc w:val="center"/>
      <w:rPr>
        <w:rFonts w:ascii="Times New Roman" w:hAnsi="Times New Roman" w:cs="Times New Roman"/>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4360"/>
    <w:multiLevelType w:val="hybridMultilevel"/>
    <w:tmpl w:val="B93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068C9"/>
    <w:multiLevelType w:val="hybridMultilevel"/>
    <w:tmpl w:val="1BC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8A"/>
    <w:rsid w:val="000361FA"/>
    <w:rsid w:val="00187B0D"/>
    <w:rsid w:val="004969D0"/>
    <w:rsid w:val="004D338A"/>
    <w:rsid w:val="00A971BF"/>
    <w:rsid w:val="00AE2EE2"/>
    <w:rsid w:val="00ED2E8E"/>
    <w:rsid w:val="00F118A4"/>
    <w:rsid w:val="00F7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4FD82A-E573-403F-A4EF-41EEC05C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8A"/>
  </w:style>
  <w:style w:type="paragraph" w:styleId="Footer">
    <w:name w:val="footer"/>
    <w:basedOn w:val="Normal"/>
    <w:link w:val="FooterChar"/>
    <w:uiPriority w:val="99"/>
    <w:unhideWhenUsed/>
    <w:rsid w:val="004D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8A"/>
  </w:style>
  <w:style w:type="character" w:styleId="Hyperlink">
    <w:name w:val="Hyperlink"/>
    <w:basedOn w:val="DefaultParagraphFont"/>
    <w:uiPriority w:val="99"/>
    <w:unhideWhenUsed/>
    <w:rsid w:val="004D338A"/>
    <w:rPr>
      <w:color w:val="0563C1" w:themeColor="hyperlink"/>
      <w:u w:val="single"/>
    </w:rPr>
  </w:style>
  <w:style w:type="character" w:styleId="Mention">
    <w:name w:val="Mention"/>
    <w:basedOn w:val="DefaultParagraphFont"/>
    <w:uiPriority w:val="99"/>
    <w:semiHidden/>
    <w:unhideWhenUsed/>
    <w:rsid w:val="004D33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history/public-humanities.html" TargetMode="External"/><Relationship Id="rId3" Type="http://schemas.openxmlformats.org/officeDocument/2006/relationships/settings" Target="settings.xml"/><Relationship Id="rId7" Type="http://schemas.openxmlformats.org/officeDocument/2006/relationships/hyperlink" Target="mailto:cxcarayon@salisb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Carayon</dc:creator>
  <cp:keywords/>
  <dc:description/>
  <cp:lastModifiedBy>Celine Carayon</cp:lastModifiedBy>
  <cp:revision>2</cp:revision>
  <dcterms:created xsi:type="dcterms:W3CDTF">2017-04-14T15:54:00Z</dcterms:created>
  <dcterms:modified xsi:type="dcterms:W3CDTF">2017-04-14T15:54:00Z</dcterms:modified>
</cp:coreProperties>
</file>