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EE" w:rsidRPr="001C00EE" w:rsidRDefault="00DC319C" w:rsidP="001C00EE">
      <w:pPr>
        <w:jc w:val="center"/>
        <w:rPr>
          <w:b/>
        </w:rPr>
      </w:pPr>
      <w:r>
        <w:rPr>
          <w:b/>
        </w:rPr>
        <w:t>Salisbury University Lib</w:t>
      </w:r>
      <w:r w:rsidR="007A2823">
        <w:rPr>
          <w:b/>
        </w:rPr>
        <w:t>raries Strategic Plan, 2014-2018</w:t>
      </w:r>
    </w:p>
    <w:p w:rsidR="0078648F" w:rsidRDefault="00F667B6" w:rsidP="005A3235">
      <w:r>
        <w:t>The staff of the Salisbury University Libraries undertook strategic planning in 2014</w:t>
      </w:r>
      <w:r w:rsidR="007A2823">
        <w:t>, in the midst of</w:t>
      </w:r>
      <w:r w:rsidR="007A2823" w:rsidRPr="007A2823">
        <w:t xml:space="preserve"> a time of great change for libraries everywhere</w:t>
      </w:r>
      <w:r w:rsidR="007A2823">
        <w:t>.  Electronic collections are supplementing and often supplanting</w:t>
      </w:r>
      <w:r w:rsidR="007A2823" w:rsidRPr="007A2823">
        <w:t xml:space="preserve"> </w:t>
      </w:r>
      <w:r w:rsidR="007A2823">
        <w:t>physical collections; users expect</w:t>
      </w:r>
      <w:r w:rsidR="007A2823" w:rsidRPr="007A2823">
        <w:t xml:space="preserve"> immediate, unmediated access to information</w:t>
      </w:r>
      <w:r w:rsidR="007A2823">
        <w:t>; and librarians are finding new roles as partners in the creation and dissemination of knowledge</w:t>
      </w:r>
      <w:r w:rsidR="007A2823" w:rsidRPr="007A2823">
        <w:t>.  For the SU Libraries, the change is even greater, as we will be moving into the new Academic Commons in 2016</w:t>
      </w:r>
      <w:r w:rsidR="007A2823">
        <w:t xml:space="preserve"> that opens up great new possibilities </w:t>
      </w:r>
      <w:r w:rsidR="005F366E">
        <w:t xml:space="preserve">for </w:t>
      </w:r>
      <w:r w:rsidR="0073380B">
        <w:t>serv</w:t>
      </w:r>
      <w:r w:rsidR="005F366E">
        <w:t>ing</w:t>
      </w:r>
      <w:r w:rsidR="0073380B">
        <w:t xml:space="preserve"> our students and faculty</w:t>
      </w:r>
      <w:r w:rsidR="007A2823" w:rsidRPr="007A2823">
        <w:t xml:space="preserve">.  </w:t>
      </w:r>
      <w:r w:rsidR="007A2823">
        <w:t>Even i</w:t>
      </w:r>
      <w:r w:rsidR="007A2823" w:rsidRPr="007A2823">
        <w:t xml:space="preserve">n the midst of this change, </w:t>
      </w:r>
      <w:r w:rsidR="007A2823">
        <w:t xml:space="preserve">however, </w:t>
      </w:r>
      <w:r w:rsidR="007A2823" w:rsidRPr="007A2823">
        <w:t>the core values that guide our wo</w:t>
      </w:r>
      <w:r w:rsidR="007A2823">
        <w:t>rk endure</w:t>
      </w:r>
      <w:r w:rsidR="007A2823" w:rsidRPr="007A2823">
        <w:t xml:space="preserve">.  </w:t>
      </w:r>
      <w:r w:rsidR="0078648F">
        <w:t xml:space="preserve">Our core values </w:t>
      </w:r>
      <w:r w:rsidR="007A2823" w:rsidRPr="007A2823">
        <w:t>are</w:t>
      </w:r>
      <w:r w:rsidR="0078648F">
        <w:t>:</w:t>
      </w:r>
    </w:p>
    <w:p w:rsidR="0078648F" w:rsidRDefault="0078648F" w:rsidP="0078648F">
      <w:pPr>
        <w:spacing w:line="240" w:lineRule="auto"/>
        <w:ind w:left="720"/>
      </w:pPr>
      <w:r w:rsidRPr="0078648F">
        <w:rPr>
          <w:b/>
        </w:rPr>
        <w:t>Intellectual inquiry</w:t>
      </w:r>
      <w:r>
        <w:t>: This is the fundamental purpose and activity of a university.</w:t>
      </w:r>
    </w:p>
    <w:p w:rsidR="0078648F" w:rsidRDefault="0078648F" w:rsidP="0078648F">
      <w:pPr>
        <w:spacing w:line="240" w:lineRule="auto"/>
        <w:ind w:left="720"/>
      </w:pPr>
      <w:r w:rsidRPr="0078648F">
        <w:rPr>
          <w:b/>
        </w:rPr>
        <w:t>Responsiveness to patron needs</w:t>
      </w:r>
      <w:r>
        <w:t xml:space="preserve">: What our users want or need drives much of what we do.  We would not exist without them. </w:t>
      </w:r>
    </w:p>
    <w:p w:rsidR="0078648F" w:rsidRDefault="0078648F" w:rsidP="0078648F">
      <w:pPr>
        <w:spacing w:line="240" w:lineRule="auto"/>
        <w:ind w:left="720"/>
      </w:pPr>
      <w:r w:rsidRPr="0078648F">
        <w:rPr>
          <w:b/>
        </w:rPr>
        <w:t>Adaptation and innovation</w:t>
      </w:r>
      <w:r>
        <w:t xml:space="preserve">: These permeate everything we do, from how we teach classes to what collections we acquire to how we communicate with our users.  </w:t>
      </w:r>
    </w:p>
    <w:p w:rsidR="0078648F" w:rsidRDefault="0078648F" w:rsidP="0078648F">
      <w:pPr>
        <w:spacing w:line="240" w:lineRule="auto"/>
        <w:ind w:left="720"/>
      </w:pPr>
      <w:r w:rsidRPr="0078648F">
        <w:rPr>
          <w:b/>
        </w:rPr>
        <w:t>Collaboration</w:t>
      </w:r>
      <w:r>
        <w:t xml:space="preserve">: We partner with faculty, students, staff, other libraries, businesses, and community organizations.  </w:t>
      </w:r>
    </w:p>
    <w:p w:rsidR="0078648F" w:rsidRDefault="0078648F" w:rsidP="0078648F">
      <w:pPr>
        <w:spacing w:line="240" w:lineRule="auto"/>
        <w:ind w:left="720"/>
      </w:pPr>
      <w:r w:rsidRPr="0078648F">
        <w:rPr>
          <w:b/>
        </w:rPr>
        <w:t>Excellence</w:t>
      </w:r>
      <w:r>
        <w:t xml:space="preserve">: We aspire to excellence in all we do.  </w:t>
      </w:r>
    </w:p>
    <w:p w:rsidR="0078648F" w:rsidRPr="0078648F" w:rsidRDefault="0078648F" w:rsidP="0078648F">
      <w:pPr>
        <w:jc w:val="center"/>
        <w:rPr>
          <w:b/>
        </w:rPr>
      </w:pPr>
      <w:r w:rsidRPr="0078648F">
        <w:rPr>
          <w:b/>
        </w:rPr>
        <w:t>SU Libraries Mission Statement</w:t>
      </w:r>
    </w:p>
    <w:p w:rsidR="0078648F" w:rsidRDefault="0078648F" w:rsidP="0078648F">
      <w:r>
        <w:t>The Salisbury University Libraries cultivate and sustain a superior learning community by providing user-centered services and information resources in an engaging environment dedicated to the free exchange of ideas and excellence in learning, teaching, scholarship, creativity, and service.</w:t>
      </w:r>
    </w:p>
    <w:p w:rsidR="0078648F" w:rsidRPr="0078648F" w:rsidRDefault="0078648F" w:rsidP="0078648F">
      <w:pPr>
        <w:jc w:val="center"/>
        <w:rPr>
          <w:b/>
        </w:rPr>
      </w:pPr>
      <w:r>
        <w:rPr>
          <w:b/>
        </w:rPr>
        <w:t>SU Libraries Strategic Plan, 2014-2018</w:t>
      </w:r>
    </w:p>
    <w:p w:rsidR="007A2823" w:rsidRPr="00F667B6" w:rsidRDefault="007A2823" w:rsidP="007A2823">
      <w:r>
        <w:t xml:space="preserve">The SU Libraries Strategic Plan the staff developed is organized according to the Goals of the Salisbury University Strategic Plan, 2014-2018.  </w:t>
      </w:r>
      <w:r w:rsidR="00057F72">
        <w:t xml:space="preserve">Our intent is to support and further the University’s Strategic Plan through the various action steps delineated here.  </w:t>
      </w:r>
      <w:r>
        <w:t>The target years are what we hope to accomplish but are dependent on adequate staffing and resources.</w:t>
      </w:r>
    </w:p>
    <w:p w:rsidR="006655E5" w:rsidRPr="006655E5" w:rsidRDefault="006655E5" w:rsidP="005A3235">
      <w:pPr>
        <w:contextualSpacing/>
        <w:rPr>
          <w:color w:val="000000" w:themeColor="text1"/>
        </w:rPr>
      </w:pPr>
      <w:r w:rsidRPr="006655E5">
        <w:rPr>
          <w:color w:val="000000" w:themeColor="text1"/>
        </w:rPr>
        <w:t>Co</w:t>
      </w:r>
      <w:r>
        <w:rPr>
          <w:color w:val="000000" w:themeColor="text1"/>
        </w:rPr>
        <w:t>lor co</w:t>
      </w:r>
      <w:r w:rsidRPr="006655E5">
        <w:rPr>
          <w:color w:val="000000" w:themeColor="text1"/>
        </w:rPr>
        <w:t>de:</w:t>
      </w:r>
    </w:p>
    <w:p w:rsidR="006655E5" w:rsidRDefault="006655E5" w:rsidP="005A3235">
      <w:pPr>
        <w:contextualSpacing/>
        <w:rPr>
          <w:color w:val="0070C0"/>
        </w:rPr>
      </w:pPr>
      <w:r w:rsidRPr="006655E5">
        <w:rPr>
          <w:color w:val="0070C0"/>
        </w:rPr>
        <w:t xml:space="preserve">Blue = SU Strategic Plan Goal  </w:t>
      </w:r>
      <w:r>
        <w:rPr>
          <w:color w:val="0070C0"/>
        </w:rPr>
        <w:t xml:space="preserve"> </w:t>
      </w:r>
    </w:p>
    <w:p w:rsidR="006655E5" w:rsidRDefault="006655E5" w:rsidP="005A3235">
      <w:pPr>
        <w:contextualSpacing/>
        <w:rPr>
          <w:color w:val="00B050"/>
        </w:rPr>
      </w:pPr>
      <w:r w:rsidRPr="006655E5">
        <w:rPr>
          <w:color w:val="00B050"/>
        </w:rPr>
        <w:t>Green = SU Libraries Strategic Plan Goal</w:t>
      </w:r>
      <w:r>
        <w:rPr>
          <w:color w:val="00B050"/>
        </w:rPr>
        <w:t xml:space="preserve">  </w:t>
      </w:r>
    </w:p>
    <w:p w:rsidR="005A3235" w:rsidRDefault="006655E5" w:rsidP="005A3235">
      <w:pPr>
        <w:contextualSpacing/>
        <w:rPr>
          <w:color w:val="000000" w:themeColor="text1"/>
        </w:rPr>
      </w:pPr>
      <w:r w:rsidRPr="006655E5">
        <w:rPr>
          <w:color w:val="000000" w:themeColor="text1"/>
        </w:rPr>
        <w:t>Black = SU Libraries Action Step</w:t>
      </w:r>
    </w:p>
    <w:p w:rsidR="00F46038" w:rsidRDefault="00F46038" w:rsidP="005A3235">
      <w:pPr>
        <w:contextualSpacing/>
        <w:rPr>
          <w:color w:val="000000" w:themeColor="text1"/>
        </w:rPr>
      </w:pPr>
    </w:p>
    <w:p w:rsidR="00F46038" w:rsidRDefault="00F46038" w:rsidP="005A3235">
      <w:pPr>
        <w:contextualSpacing/>
        <w:rPr>
          <w:color w:val="000000" w:themeColor="text1"/>
        </w:rPr>
      </w:pPr>
      <w:r>
        <w:rPr>
          <w:color w:val="000000" w:themeColor="text1"/>
        </w:rPr>
        <w:t>The first person named after each Action Step is responsible for its implementation, often with help from other people or units.</w:t>
      </w:r>
    </w:p>
    <w:p w:rsidR="006655E5" w:rsidRDefault="006655E5" w:rsidP="005A3235">
      <w:pPr>
        <w:contextualSpacing/>
        <w:rPr>
          <w:color w:val="000000" w:themeColor="text1"/>
        </w:rPr>
      </w:pPr>
    </w:p>
    <w:p w:rsidR="00A46415" w:rsidRPr="006655E5" w:rsidRDefault="00A46415">
      <w:pPr>
        <w:rPr>
          <w:b/>
          <w:color w:val="0070C0"/>
        </w:rPr>
      </w:pPr>
      <w:r w:rsidRPr="006655E5">
        <w:rPr>
          <w:b/>
          <w:color w:val="0070C0"/>
        </w:rPr>
        <w:t>Goal 1: EDUCATE Students for Campus, Career, and Life</w:t>
      </w:r>
    </w:p>
    <w:p w:rsidR="00A46415" w:rsidRPr="006655E5" w:rsidRDefault="00A46415">
      <w:pPr>
        <w:rPr>
          <w:b/>
          <w:color w:val="0070C0"/>
        </w:rPr>
      </w:pPr>
      <w:r w:rsidRPr="006655E5">
        <w:rPr>
          <w:b/>
          <w:color w:val="0070C0"/>
        </w:rPr>
        <w:lastRenderedPageBreak/>
        <w:t>1.1: Evaluate entire curriculum, including General Education and existing majors, to determine whether the curriculum continues to meet the demands of the contemporary workforce and an increasingly diverse student body.</w:t>
      </w:r>
    </w:p>
    <w:p w:rsidR="00EE22B5" w:rsidRPr="006655E5" w:rsidRDefault="00EE22B5">
      <w:pPr>
        <w:rPr>
          <w:i/>
          <w:color w:val="0070C0"/>
        </w:rPr>
      </w:pPr>
      <w:r w:rsidRPr="006655E5">
        <w:rPr>
          <w:i/>
          <w:color w:val="0070C0"/>
        </w:rPr>
        <w:t>1.1</w:t>
      </w:r>
      <w:proofErr w:type="gramStart"/>
      <w:r w:rsidRPr="006655E5">
        <w:rPr>
          <w:i/>
          <w:color w:val="0070C0"/>
        </w:rPr>
        <w:t>.a</w:t>
      </w:r>
      <w:proofErr w:type="gramEnd"/>
      <w:r w:rsidRPr="006655E5">
        <w:rPr>
          <w:i/>
          <w:color w:val="0070C0"/>
        </w:rPr>
        <w:t xml:space="preserve"> Support curricular innovation to meet changing individual, societal, workforce needs.</w:t>
      </w:r>
    </w:p>
    <w:p w:rsidR="006655E5" w:rsidRPr="006655E5" w:rsidRDefault="006655E5" w:rsidP="008D10F7">
      <w:pPr>
        <w:ind w:left="720"/>
        <w:rPr>
          <w:color w:val="00B050"/>
        </w:rPr>
      </w:pPr>
      <w:r w:rsidRPr="006655E5">
        <w:rPr>
          <w:color w:val="00B050"/>
        </w:rPr>
        <w:t>Promote information literacy and the use of library resources</w:t>
      </w:r>
      <w:r w:rsidR="0000667D">
        <w:rPr>
          <w:color w:val="00B050"/>
        </w:rPr>
        <w:t xml:space="preserve"> in the curriculum</w:t>
      </w:r>
    </w:p>
    <w:p w:rsidR="00EE22B5" w:rsidRDefault="00F514D3" w:rsidP="006655E5">
      <w:pPr>
        <w:pStyle w:val="ListParagraph"/>
        <w:numPr>
          <w:ilvl w:val="0"/>
          <w:numId w:val="4"/>
        </w:numPr>
      </w:pPr>
      <w:r>
        <w:t>2014</w:t>
      </w:r>
      <w:r w:rsidR="00E178B4">
        <w:t xml:space="preserve"> and ongoing</w:t>
      </w:r>
      <w:r>
        <w:t xml:space="preserve">: </w:t>
      </w:r>
      <w:r w:rsidR="00EE22B5">
        <w:t>Create learning objects (</w:t>
      </w:r>
      <w:r w:rsidR="00002E64">
        <w:t>e.g.,</w:t>
      </w:r>
      <w:r>
        <w:t xml:space="preserve"> </w:t>
      </w:r>
      <w:proofErr w:type="spellStart"/>
      <w:r>
        <w:t>LibGuides</w:t>
      </w:r>
      <w:proofErr w:type="spellEnd"/>
      <w:r>
        <w:t>,</w:t>
      </w:r>
      <w:r w:rsidR="00002E64">
        <w:t xml:space="preserve"> </w:t>
      </w:r>
      <w:r w:rsidR="00EE22B5">
        <w:t>tutorials) to support curricular innovations</w:t>
      </w:r>
      <w:r>
        <w:t xml:space="preserve"> (</w:t>
      </w:r>
      <w:r w:rsidR="00F46038">
        <w:t xml:space="preserve">Coordinator of Library Instruction, </w:t>
      </w:r>
      <w:r>
        <w:t>RIS)</w:t>
      </w:r>
    </w:p>
    <w:p w:rsidR="00A25500" w:rsidRDefault="00F514D3" w:rsidP="006655E5">
      <w:pPr>
        <w:pStyle w:val="ListParagraph"/>
        <w:numPr>
          <w:ilvl w:val="0"/>
          <w:numId w:val="4"/>
        </w:numPr>
      </w:pPr>
      <w:r>
        <w:t>2014</w:t>
      </w:r>
      <w:r w:rsidR="00E178B4">
        <w:t xml:space="preserve"> and ongoing</w:t>
      </w:r>
      <w:r>
        <w:t xml:space="preserve">: </w:t>
      </w:r>
      <w:r w:rsidR="006655E5">
        <w:t>P</w:t>
      </w:r>
      <w:r w:rsidR="00EE22B5">
        <w:t xml:space="preserve">articipate actively in </w:t>
      </w:r>
      <w:r w:rsidR="00A46415">
        <w:t xml:space="preserve">curriculum reviews and </w:t>
      </w:r>
      <w:r w:rsidR="00EE22B5">
        <w:t xml:space="preserve">accreditation </w:t>
      </w:r>
      <w:r>
        <w:t>reviews</w:t>
      </w:r>
      <w:r w:rsidR="007648BD">
        <w:t xml:space="preserve"> (</w:t>
      </w:r>
      <w:r w:rsidR="00F46038">
        <w:t>Dean</w:t>
      </w:r>
      <w:r w:rsidR="007648BD">
        <w:t>, RIS)</w:t>
      </w:r>
    </w:p>
    <w:p w:rsidR="00A25500" w:rsidRDefault="007648BD" w:rsidP="006655E5">
      <w:pPr>
        <w:pStyle w:val="ListParagraph"/>
        <w:numPr>
          <w:ilvl w:val="0"/>
          <w:numId w:val="4"/>
        </w:numPr>
      </w:pPr>
      <w:r>
        <w:t xml:space="preserve">2015: </w:t>
      </w:r>
      <w:r w:rsidR="00A46415">
        <w:t xml:space="preserve">Develop </w:t>
      </w:r>
      <w:r>
        <w:t>student learning goals for information literacy (</w:t>
      </w:r>
      <w:r w:rsidR="00F46038">
        <w:t xml:space="preserve">Coordinator of Library Instruction, </w:t>
      </w:r>
      <w:r>
        <w:t>RIS)</w:t>
      </w:r>
    </w:p>
    <w:p w:rsidR="003F7463" w:rsidRDefault="003F7463" w:rsidP="003F7463">
      <w:pPr>
        <w:pStyle w:val="ListParagraph"/>
        <w:numPr>
          <w:ilvl w:val="0"/>
          <w:numId w:val="4"/>
        </w:numPr>
      </w:pPr>
      <w:r>
        <w:t xml:space="preserve">2017 and ongoing: </w:t>
      </w:r>
      <w:r w:rsidRPr="00690896">
        <w:t>Provide mini-grants and staff assistance to faculty to redevelop courses to extensively use library resources or develop library-based assignments</w:t>
      </w:r>
      <w:r>
        <w:t xml:space="preserve"> (</w:t>
      </w:r>
      <w:r w:rsidR="00F46038">
        <w:t>Dean</w:t>
      </w:r>
      <w:r>
        <w:t>, RIS)</w:t>
      </w:r>
    </w:p>
    <w:p w:rsidR="003F7463" w:rsidRDefault="003F7463" w:rsidP="003F7463">
      <w:pPr>
        <w:pStyle w:val="ListParagraph"/>
        <w:numPr>
          <w:ilvl w:val="0"/>
          <w:numId w:val="4"/>
        </w:numPr>
      </w:pPr>
      <w:r>
        <w:t xml:space="preserve">2017 and ongoing: Provide staff assistance to faculty to redevelop courses and class exercises using </w:t>
      </w:r>
      <w:proofErr w:type="spellStart"/>
      <w:r>
        <w:t>Nabb</w:t>
      </w:r>
      <w:proofErr w:type="spellEnd"/>
      <w:r>
        <w:t xml:space="preserve"> Center resources (Outreach and Education Coordinator, other </w:t>
      </w:r>
      <w:proofErr w:type="spellStart"/>
      <w:r>
        <w:t>Nabb</w:t>
      </w:r>
      <w:proofErr w:type="spellEnd"/>
      <w:r>
        <w:t xml:space="preserve"> staff)</w:t>
      </w:r>
    </w:p>
    <w:p w:rsidR="006655E5" w:rsidRDefault="006655E5" w:rsidP="006655E5">
      <w:pPr>
        <w:pStyle w:val="ListParagraph"/>
        <w:ind w:left="1440"/>
      </w:pPr>
    </w:p>
    <w:p w:rsidR="00A46415" w:rsidRPr="006655E5" w:rsidRDefault="00A46415">
      <w:pPr>
        <w:rPr>
          <w:i/>
          <w:color w:val="0070C0"/>
        </w:rPr>
      </w:pPr>
      <w:r w:rsidRPr="006655E5">
        <w:rPr>
          <w:i/>
          <w:color w:val="0070C0"/>
        </w:rPr>
        <w:t>1.1</w:t>
      </w:r>
      <w:proofErr w:type="gramStart"/>
      <w:r w:rsidRPr="006655E5">
        <w:rPr>
          <w:i/>
          <w:color w:val="0070C0"/>
        </w:rPr>
        <w:t>.b</w:t>
      </w:r>
      <w:proofErr w:type="gramEnd"/>
      <w:r w:rsidRPr="006655E5">
        <w:rPr>
          <w:i/>
          <w:color w:val="0070C0"/>
        </w:rPr>
        <w:t xml:space="preserve"> Ensure every undergraduate at SU has the opportunity to participate in enriching experiences outside the classroom that will promote engaged citizenship and bolster their opportunities for future employment and success.</w:t>
      </w:r>
    </w:p>
    <w:p w:rsidR="0000667D" w:rsidRPr="0000667D" w:rsidRDefault="0000667D" w:rsidP="00695E85">
      <w:pPr>
        <w:ind w:left="720"/>
        <w:rPr>
          <w:color w:val="00B050"/>
        </w:rPr>
      </w:pPr>
      <w:r w:rsidRPr="0000667D">
        <w:rPr>
          <w:color w:val="00B050"/>
        </w:rPr>
        <w:t>Promote undergraduate research and publishing</w:t>
      </w:r>
    </w:p>
    <w:p w:rsidR="003B4DBC" w:rsidRPr="00DB3E48" w:rsidRDefault="003B4DBC" w:rsidP="0000667D">
      <w:pPr>
        <w:pStyle w:val="ListParagraph"/>
        <w:numPr>
          <w:ilvl w:val="0"/>
          <w:numId w:val="5"/>
        </w:numPr>
      </w:pPr>
      <w:r>
        <w:t>2015: Hire Education and Outreach Coordinator to work with faculty to promote in-depth research assignments in various disciplines</w:t>
      </w:r>
      <w:r w:rsidR="00354F46">
        <w:t xml:space="preserve"> (</w:t>
      </w:r>
      <w:r w:rsidR="00F46038">
        <w:t xml:space="preserve">Dean, </w:t>
      </w:r>
      <w:proofErr w:type="spellStart"/>
      <w:r w:rsidR="00354F46">
        <w:t>Nabb</w:t>
      </w:r>
      <w:proofErr w:type="spellEnd"/>
      <w:r w:rsidR="00354F46">
        <w:t>)</w:t>
      </w:r>
    </w:p>
    <w:p w:rsidR="003B4DBC" w:rsidRDefault="003B4DBC" w:rsidP="0000667D">
      <w:pPr>
        <w:pStyle w:val="ListParagraph"/>
        <w:numPr>
          <w:ilvl w:val="0"/>
          <w:numId w:val="5"/>
        </w:numPr>
      </w:pPr>
      <w:r>
        <w:t xml:space="preserve">2015-2016: Maintain the number of classes using the </w:t>
      </w:r>
      <w:proofErr w:type="spellStart"/>
      <w:r>
        <w:t>Nabb</w:t>
      </w:r>
      <w:proofErr w:type="spellEnd"/>
      <w:r>
        <w:t xml:space="preserve"> Center</w:t>
      </w:r>
      <w:r w:rsidR="00354F46">
        <w:t xml:space="preserve"> (</w:t>
      </w:r>
      <w:proofErr w:type="spellStart"/>
      <w:r w:rsidR="00354F46">
        <w:t>Nabb</w:t>
      </w:r>
      <w:proofErr w:type="spellEnd"/>
      <w:r w:rsidR="00F46038">
        <w:t xml:space="preserve"> Director, </w:t>
      </w:r>
      <w:proofErr w:type="spellStart"/>
      <w:r w:rsidR="00F46038">
        <w:t>Nabb</w:t>
      </w:r>
      <w:proofErr w:type="spellEnd"/>
      <w:r w:rsidR="00F46038">
        <w:t xml:space="preserve"> staff</w:t>
      </w:r>
      <w:r w:rsidR="00354F46">
        <w:t>)</w:t>
      </w:r>
    </w:p>
    <w:p w:rsidR="003B4DBC" w:rsidRDefault="003B4DBC" w:rsidP="0000667D">
      <w:pPr>
        <w:pStyle w:val="ListParagraph"/>
        <w:numPr>
          <w:ilvl w:val="0"/>
          <w:numId w:val="5"/>
        </w:numPr>
      </w:pPr>
      <w:r>
        <w:t>2017</w:t>
      </w:r>
      <w:r w:rsidR="00F06D89">
        <w:t xml:space="preserve"> and ongoing</w:t>
      </w:r>
      <w:r>
        <w:t xml:space="preserve">: </w:t>
      </w:r>
      <w:r w:rsidRPr="00690896">
        <w:t xml:space="preserve">Increase the </w:t>
      </w:r>
      <w:proofErr w:type="spellStart"/>
      <w:r w:rsidRPr="00690896">
        <w:t>Nabb</w:t>
      </w:r>
      <w:proofErr w:type="spellEnd"/>
      <w:r w:rsidRPr="00690896">
        <w:t xml:space="preserve"> Center</w:t>
      </w:r>
      <w:r>
        <w:t>’s outreach to students and faculty</w:t>
      </w:r>
      <w:r w:rsidR="00F24938">
        <w:t>, promoting research topics and publicizing student prizes</w:t>
      </w:r>
      <w:r w:rsidR="00354F46">
        <w:t xml:space="preserve"> (</w:t>
      </w:r>
      <w:r w:rsidR="00F46038">
        <w:t xml:space="preserve">Outreach and Education Coordinator, </w:t>
      </w:r>
      <w:proofErr w:type="spellStart"/>
      <w:r w:rsidR="00354F46">
        <w:t>Nabb</w:t>
      </w:r>
      <w:proofErr w:type="spellEnd"/>
      <w:r w:rsidR="00354F46">
        <w:t>)</w:t>
      </w:r>
    </w:p>
    <w:p w:rsidR="0098516B" w:rsidRDefault="0098516B" w:rsidP="0098516B">
      <w:pPr>
        <w:pStyle w:val="ListParagraph"/>
        <w:numPr>
          <w:ilvl w:val="0"/>
          <w:numId w:val="5"/>
        </w:numPr>
      </w:pPr>
      <w:r>
        <w:t>2017 and ongoing: Provide a prize for the best student paper or research project using library resources (</w:t>
      </w:r>
      <w:r w:rsidR="00F46038">
        <w:t>Dean</w:t>
      </w:r>
      <w:r>
        <w:t>, RIS)</w:t>
      </w:r>
    </w:p>
    <w:p w:rsidR="003B4DBC" w:rsidRDefault="003B4DBC" w:rsidP="0000667D">
      <w:pPr>
        <w:pStyle w:val="ListParagraph"/>
        <w:numPr>
          <w:ilvl w:val="0"/>
          <w:numId w:val="5"/>
        </w:numPr>
      </w:pPr>
      <w:r>
        <w:t xml:space="preserve">2018: </w:t>
      </w:r>
      <w:r w:rsidRPr="00DB3E48">
        <w:t>Establish a library e-publishing program for student or departmental journals</w:t>
      </w:r>
      <w:r w:rsidR="00354F46">
        <w:t xml:space="preserve"> (Scholarly Communications Librarian, RIS, Admin)</w:t>
      </w:r>
    </w:p>
    <w:p w:rsidR="0000667D" w:rsidRDefault="0000667D" w:rsidP="0000667D">
      <w:pPr>
        <w:pStyle w:val="ListParagraph"/>
        <w:ind w:left="1440"/>
      </w:pPr>
    </w:p>
    <w:p w:rsidR="006655E5" w:rsidRPr="006655E5" w:rsidRDefault="006655E5" w:rsidP="00695E85">
      <w:pPr>
        <w:ind w:left="720"/>
        <w:rPr>
          <w:color w:val="00B050"/>
        </w:rPr>
      </w:pPr>
      <w:r w:rsidRPr="006655E5">
        <w:rPr>
          <w:color w:val="00B050"/>
        </w:rPr>
        <w:t>Prepare our student workers for future employment and success</w:t>
      </w:r>
    </w:p>
    <w:p w:rsidR="006655E5" w:rsidRDefault="006655E5" w:rsidP="0000667D">
      <w:pPr>
        <w:pStyle w:val="ListParagraph"/>
        <w:numPr>
          <w:ilvl w:val="0"/>
          <w:numId w:val="6"/>
        </w:numPr>
      </w:pPr>
      <w:r>
        <w:t>2015: Make sure our expectations of student workers align with the expectations of potential employers (</w:t>
      </w:r>
      <w:r w:rsidR="00F46038">
        <w:t>Unit heads employing student workers</w:t>
      </w:r>
      <w:r>
        <w:t>)</w:t>
      </w:r>
    </w:p>
    <w:p w:rsidR="006655E5" w:rsidRDefault="006655E5" w:rsidP="0000667D">
      <w:pPr>
        <w:pStyle w:val="ListParagraph"/>
        <w:numPr>
          <w:ilvl w:val="0"/>
          <w:numId w:val="6"/>
        </w:numPr>
      </w:pPr>
      <w:r>
        <w:t>2017 and ongoing: Provide opportunities for student workers to</w:t>
      </w:r>
      <w:r w:rsidR="0000667D">
        <w:t xml:space="preserve"> handle more responsibility as the longer they work with us and to</w:t>
      </w:r>
      <w:r>
        <w:t xml:space="preserve"> learn about library careers (</w:t>
      </w:r>
      <w:r w:rsidR="00F46038">
        <w:t>Unit heads employing student workers</w:t>
      </w:r>
      <w:r>
        <w:t>)</w:t>
      </w:r>
    </w:p>
    <w:p w:rsidR="0000667D" w:rsidRDefault="0000667D" w:rsidP="0000667D">
      <w:pPr>
        <w:pStyle w:val="ListParagraph"/>
        <w:ind w:left="1440"/>
      </w:pPr>
    </w:p>
    <w:p w:rsidR="00695E85" w:rsidRPr="0000667D" w:rsidRDefault="00695E85">
      <w:pPr>
        <w:rPr>
          <w:i/>
          <w:color w:val="0070C0"/>
        </w:rPr>
      </w:pPr>
      <w:r w:rsidRPr="0000667D">
        <w:rPr>
          <w:i/>
          <w:color w:val="0070C0"/>
        </w:rPr>
        <w:lastRenderedPageBreak/>
        <w:t>1.1</w:t>
      </w:r>
      <w:proofErr w:type="gramStart"/>
      <w:r w:rsidRPr="0000667D">
        <w:rPr>
          <w:i/>
          <w:color w:val="0070C0"/>
        </w:rPr>
        <w:t>.c</w:t>
      </w:r>
      <w:proofErr w:type="gramEnd"/>
      <w:r w:rsidRPr="0000667D">
        <w:rPr>
          <w:i/>
          <w:color w:val="0070C0"/>
        </w:rPr>
        <w:t xml:space="preserve"> Continue to work to provide internship opportunities for students in all disciplines.</w:t>
      </w:r>
    </w:p>
    <w:p w:rsidR="00EE0A01" w:rsidRDefault="00EE0A01" w:rsidP="00695E85">
      <w:pPr>
        <w:ind w:left="720"/>
      </w:pPr>
      <w:r w:rsidRPr="00EE0A01">
        <w:rPr>
          <w:color w:val="00B050"/>
        </w:rPr>
        <w:t>Support students in exploring careers through internships</w:t>
      </w:r>
    </w:p>
    <w:p w:rsidR="00A25500" w:rsidRDefault="009775BE" w:rsidP="00EE0A01">
      <w:pPr>
        <w:pStyle w:val="ListParagraph"/>
        <w:numPr>
          <w:ilvl w:val="0"/>
          <w:numId w:val="7"/>
        </w:numPr>
      </w:pPr>
      <w:r>
        <w:t>2015</w:t>
      </w:r>
      <w:r w:rsidR="006E046B">
        <w:t xml:space="preserve"> and ongoing</w:t>
      </w:r>
      <w:r>
        <w:t xml:space="preserve">: </w:t>
      </w:r>
      <w:r w:rsidR="00A25500" w:rsidRPr="00690896">
        <w:t>Continue to provide internship opportunities for students</w:t>
      </w:r>
      <w:r w:rsidR="00D85527">
        <w:t xml:space="preserve"> attending or interested in attending library school</w:t>
      </w:r>
      <w:r>
        <w:t xml:space="preserve"> (</w:t>
      </w:r>
      <w:r w:rsidR="00F46038">
        <w:t xml:space="preserve">Dean, </w:t>
      </w:r>
      <w:proofErr w:type="spellStart"/>
      <w:r>
        <w:t>Circ</w:t>
      </w:r>
      <w:proofErr w:type="spellEnd"/>
      <w:r w:rsidR="00D85527">
        <w:t>, RIS, TS</w:t>
      </w:r>
      <w:r>
        <w:t>)</w:t>
      </w:r>
    </w:p>
    <w:p w:rsidR="00D85527" w:rsidRPr="00DB3E48" w:rsidRDefault="006E046B" w:rsidP="00EE0A01">
      <w:pPr>
        <w:pStyle w:val="ListParagraph"/>
        <w:numPr>
          <w:ilvl w:val="0"/>
          <w:numId w:val="7"/>
        </w:numPr>
      </w:pPr>
      <w:r>
        <w:t>2015 and ongoing</w:t>
      </w:r>
      <w:r w:rsidR="00D85527">
        <w:t xml:space="preserve">: Continue to provide </w:t>
      </w:r>
      <w:proofErr w:type="spellStart"/>
      <w:r w:rsidR="00D85527">
        <w:t>Nabb</w:t>
      </w:r>
      <w:proofErr w:type="spellEnd"/>
      <w:r w:rsidR="00D85527">
        <w:t xml:space="preserve"> Center internship opportunities for students in CMAT, English, and History (</w:t>
      </w:r>
      <w:proofErr w:type="spellStart"/>
      <w:r w:rsidR="00D85527">
        <w:t>Nabb</w:t>
      </w:r>
      <w:proofErr w:type="spellEnd"/>
      <w:r w:rsidR="00F46038">
        <w:t xml:space="preserve"> Director</w:t>
      </w:r>
      <w:r w:rsidR="00D85527">
        <w:t>)</w:t>
      </w:r>
    </w:p>
    <w:p w:rsidR="00A25500" w:rsidRDefault="009775BE" w:rsidP="00EE0A01">
      <w:pPr>
        <w:pStyle w:val="ListParagraph"/>
        <w:numPr>
          <w:ilvl w:val="0"/>
          <w:numId w:val="7"/>
        </w:numPr>
      </w:pPr>
      <w:r>
        <w:t xml:space="preserve">2017: </w:t>
      </w:r>
      <w:r w:rsidR="00A25500">
        <w:t>Formalize library internship program</w:t>
      </w:r>
      <w:r>
        <w:t xml:space="preserve"> (</w:t>
      </w:r>
      <w:r w:rsidR="00F46038">
        <w:t>Dean</w:t>
      </w:r>
      <w:r>
        <w:t>)</w:t>
      </w:r>
    </w:p>
    <w:p w:rsidR="002C6311" w:rsidRDefault="00F06D89" w:rsidP="00EE0A01">
      <w:pPr>
        <w:pStyle w:val="ListParagraph"/>
        <w:numPr>
          <w:ilvl w:val="0"/>
          <w:numId w:val="7"/>
        </w:numPr>
      </w:pPr>
      <w:r>
        <w:t>2017 and ongoing</w:t>
      </w:r>
      <w:r w:rsidR="002C6311">
        <w:t xml:space="preserve">: Investigate possibilities of expanding </w:t>
      </w:r>
      <w:proofErr w:type="spellStart"/>
      <w:r w:rsidR="002C6311">
        <w:t>Nabb</w:t>
      </w:r>
      <w:proofErr w:type="spellEnd"/>
      <w:r w:rsidR="002C6311">
        <w:t xml:space="preserve"> Center internship opportunities in Archaeology, Anthropology, Environmental Science, Oral History, and oth</w:t>
      </w:r>
      <w:r w:rsidR="00F46038">
        <w:t>er affiliated career paths (Outreach and Education Coordinator</w:t>
      </w:r>
      <w:r w:rsidR="002C6311">
        <w:t>)</w:t>
      </w:r>
    </w:p>
    <w:p w:rsidR="00EE0A01" w:rsidRDefault="00EE0A01" w:rsidP="00A25500">
      <w:pPr>
        <w:rPr>
          <w:b/>
        </w:rPr>
      </w:pPr>
    </w:p>
    <w:p w:rsidR="007241EC" w:rsidRPr="00EE0A01" w:rsidRDefault="007241EC" w:rsidP="00A25500">
      <w:pPr>
        <w:rPr>
          <w:b/>
          <w:color w:val="0070C0"/>
        </w:rPr>
      </w:pPr>
      <w:r w:rsidRPr="00EE0A01">
        <w:rPr>
          <w:b/>
          <w:color w:val="0070C0"/>
        </w:rPr>
        <w:t>1.2</w:t>
      </w:r>
      <w:r w:rsidR="00CC1CE0" w:rsidRPr="00EE0A01">
        <w:rPr>
          <w:b/>
          <w:color w:val="0070C0"/>
        </w:rPr>
        <w:t>:</w:t>
      </w:r>
      <w:r w:rsidRPr="00EE0A01">
        <w:rPr>
          <w:b/>
          <w:color w:val="0070C0"/>
        </w:rPr>
        <w:t xml:space="preserve"> Produce graduates with strong digital citizenship skills, including digital access, literacy, etiquette, health and wellness, and online security.</w:t>
      </w:r>
    </w:p>
    <w:p w:rsidR="00FC0592" w:rsidRPr="00FC0592" w:rsidRDefault="00FC0592" w:rsidP="00CC1CE0">
      <w:pPr>
        <w:ind w:left="720"/>
        <w:rPr>
          <w:color w:val="00B050"/>
        </w:rPr>
      </w:pPr>
      <w:r w:rsidRPr="00FC0592">
        <w:rPr>
          <w:color w:val="00B050"/>
        </w:rPr>
        <w:t>Create a strong library instruction program based on national standards</w:t>
      </w:r>
    </w:p>
    <w:p w:rsidR="00E178B4" w:rsidRDefault="00E178B4" w:rsidP="00FC0592">
      <w:pPr>
        <w:pStyle w:val="ListParagraph"/>
        <w:numPr>
          <w:ilvl w:val="0"/>
          <w:numId w:val="8"/>
        </w:numPr>
      </w:pPr>
      <w:r>
        <w:t>2014</w:t>
      </w:r>
      <w:r w:rsidR="006E046B">
        <w:t xml:space="preserve"> and ongoing</w:t>
      </w:r>
      <w:r>
        <w:t>: Enhance and expand course-level library instruction in strategically identified courses that fulfill general education requirements (</w:t>
      </w:r>
      <w:r w:rsidR="00F46038">
        <w:t xml:space="preserve">Coordinator of Library Instruction, </w:t>
      </w:r>
      <w:r>
        <w:t>RIS)</w:t>
      </w:r>
    </w:p>
    <w:p w:rsidR="00E178B4" w:rsidRPr="00F2548E" w:rsidRDefault="00E178B4" w:rsidP="00FC0592">
      <w:pPr>
        <w:pStyle w:val="ListParagraph"/>
        <w:numPr>
          <w:ilvl w:val="0"/>
          <w:numId w:val="8"/>
        </w:numPr>
      </w:pPr>
      <w:r>
        <w:t>2015: Adopt and incorporate the ACRL’s forthcoming Framework for Information Literacy in Higher Education into our instruction program (</w:t>
      </w:r>
      <w:r w:rsidR="00F46038">
        <w:t xml:space="preserve">Coordinator of Library Instruction, </w:t>
      </w:r>
      <w:r>
        <w:t>RIS)</w:t>
      </w:r>
    </w:p>
    <w:p w:rsidR="00E178B4" w:rsidRDefault="00E178B4" w:rsidP="00FC0592">
      <w:pPr>
        <w:pStyle w:val="ListParagraph"/>
        <w:numPr>
          <w:ilvl w:val="0"/>
          <w:numId w:val="8"/>
        </w:numPr>
      </w:pPr>
      <w:r>
        <w:t>2015</w:t>
      </w:r>
      <w:r w:rsidR="006E046B">
        <w:t xml:space="preserve"> and ongoing</w:t>
      </w:r>
      <w:r>
        <w:t>: Enhance and expand course-level library instruction to strategically identified core courses within majors (</w:t>
      </w:r>
      <w:r w:rsidR="00F46038">
        <w:t xml:space="preserve">Coordinator of Library Instruction, </w:t>
      </w:r>
      <w:r>
        <w:t>RIS)</w:t>
      </w:r>
    </w:p>
    <w:p w:rsidR="00E178B4" w:rsidRPr="00DB3E48" w:rsidRDefault="00E178B4" w:rsidP="00FC0592">
      <w:pPr>
        <w:pStyle w:val="ListParagraph"/>
        <w:numPr>
          <w:ilvl w:val="0"/>
          <w:numId w:val="8"/>
        </w:numPr>
      </w:pPr>
      <w:r>
        <w:t>2016</w:t>
      </w:r>
      <w:r w:rsidR="00F06D89">
        <w:t xml:space="preserve"> and ongoing</w:t>
      </w:r>
      <w:r>
        <w:t>: Work with individual academic departments to craft information literacy agreements that describe departmental information literacy goals and identify the courses that will incorporate those goals (RIS</w:t>
      </w:r>
      <w:r w:rsidR="00F46038">
        <w:t xml:space="preserve"> Liaison for each department</w:t>
      </w:r>
      <w:r>
        <w:t>, Admin)</w:t>
      </w:r>
    </w:p>
    <w:p w:rsidR="00E178B4" w:rsidRDefault="00E178B4" w:rsidP="00FC0592">
      <w:pPr>
        <w:pStyle w:val="ListParagraph"/>
        <w:numPr>
          <w:ilvl w:val="0"/>
          <w:numId w:val="8"/>
        </w:numPr>
      </w:pPr>
      <w:r>
        <w:t>2018</w:t>
      </w:r>
      <w:r w:rsidR="00F06D89">
        <w:t xml:space="preserve"> and ongoing</w:t>
      </w:r>
      <w:r>
        <w:t>: Provide instruction for</w:t>
      </w:r>
      <w:r w:rsidRPr="00DB3E48">
        <w:t xml:space="preserve"> visual and data/numerical literacy</w:t>
      </w:r>
      <w:r>
        <w:t>, incorporating ACRL guidelines (</w:t>
      </w:r>
      <w:r w:rsidR="00F46038">
        <w:t xml:space="preserve">Coordinator of Library Instruction, </w:t>
      </w:r>
      <w:r>
        <w:t>RIS)</w:t>
      </w:r>
    </w:p>
    <w:p w:rsidR="00FC0592" w:rsidRDefault="00FC0592" w:rsidP="00FC0592">
      <w:pPr>
        <w:pStyle w:val="ListParagraph"/>
        <w:ind w:left="1440"/>
      </w:pPr>
    </w:p>
    <w:p w:rsidR="00CC1CE0" w:rsidRPr="00FC0592" w:rsidRDefault="00CC1CE0" w:rsidP="00A25500">
      <w:pPr>
        <w:rPr>
          <w:b/>
          <w:color w:val="0070C0"/>
        </w:rPr>
      </w:pPr>
      <w:r w:rsidRPr="00FC0592">
        <w:rPr>
          <w:b/>
          <w:color w:val="0070C0"/>
        </w:rPr>
        <w:t>1.3: Create a Center for Student Academic Engagement</w:t>
      </w:r>
    </w:p>
    <w:p w:rsidR="00F24938" w:rsidRPr="00F24938" w:rsidRDefault="00F24938" w:rsidP="00CC1CE0">
      <w:pPr>
        <w:ind w:left="720"/>
        <w:rPr>
          <w:color w:val="00B050"/>
        </w:rPr>
      </w:pPr>
      <w:r w:rsidRPr="00F24938">
        <w:rPr>
          <w:color w:val="00B050"/>
        </w:rPr>
        <w:t>Provide students with opportunities to conduct and share research in a variety of ways</w:t>
      </w:r>
    </w:p>
    <w:p w:rsidR="00E178B4" w:rsidRDefault="00E178B4" w:rsidP="00F24938">
      <w:pPr>
        <w:pStyle w:val="ListParagraph"/>
        <w:numPr>
          <w:ilvl w:val="0"/>
          <w:numId w:val="9"/>
        </w:numPr>
      </w:pPr>
      <w:r>
        <w:t>2014 and ongoing: Continue librarian involvement in Living-Learning Communities (RIS</w:t>
      </w:r>
      <w:r w:rsidR="00F46038">
        <w:t xml:space="preserve"> Chair, </w:t>
      </w:r>
      <w:r w:rsidR="00606B0E">
        <w:t>Liaisons</w:t>
      </w:r>
      <w:r>
        <w:t>)</w:t>
      </w:r>
    </w:p>
    <w:p w:rsidR="00E178B4" w:rsidRDefault="00E178B4" w:rsidP="00F24938">
      <w:pPr>
        <w:pStyle w:val="ListParagraph"/>
        <w:numPr>
          <w:ilvl w:val="0"/>
          <w:numId w:val="9"/>
        </w:numPr>
      </w:pPr>
      <w:r>
        <w:t>2015 and ongoing: Be a partner in events such as the Undergraduate Research Conference and programs such as Community-based research service learning projects (RIS</w:t>
      </w:r>
      <w:r w:rsidR="00F46038">
        <w:t xml:space="preserve"> Chair, </w:t>
      </w:r>
      <w:r w:rsidR="00606B0E">
        <w:t>Liaisons</w:t>
      </w:r>
      <w:r>
        <w:t>)</w:t>
      </w:r>
    </w:p>
    <w:p w:rsidR="00F06D89" w:rsidRPr="00690896" w:rsidRDefault="00F06D89" w:rsidP="00F24938">
      <w:pPr>
        <w:pStyle w:val="ListParagraph"/>
        <w:numPr>
          <w:ilvl w:val="0"/>
          <w:numId w:val="9"/>
        </w:numPr>
      </w:pPr>
      <w:r>
        <w:t xml:space="preserve">2017: </w:t>
      </w:r>
      <w:r w:rsidRPr="00690896">
        <w:t>Host a biennial conference on Delmarva studies with opportunities for presentations by both students and senior scholars</w:t>
      </w:r>
      <w:r>
        <w:t xml:space="preserve"> (</w:t>
      </w:r>
      <w:r w:rsidR="00F46038">
        <w:t>Dean</w:t>
      </w:r>
      <w:r>
        <w:t xml:space="preserve">, </w:t>
      </w:r>
      <w:proofErr w:type="spellStart"/>
      <w:r>
        <w:t>Nabb</w:t>
      </w:r>
      <w:proofErr w:type="spellEnd"/>
      <w:r w:rsidR="00F46038">
        <w:t xml:space="preserve"> Director, </w:t>
      </w:r>
      <w:proofErr w:type="spellStart"/>
      <w:r w:rsidR="00F46038">
        <w:t>Nabb</w:t>
      </w:r>
      <w:proofErr w:type="spellEnd"/>
      <w:r w:rsidR="00F46038">
        <w:t xml:space="preserve"> staff, </w:t>
      </w:r>
      <w:r w:rsidR="00606B0E">
        <w:t>Liaisons</w:t>
      </w:r>
      <w:r w:rsidR="00F46038">
        <w:t>, Library Office Manager</w:t>
      </w:r>
      <w:r>
        <w:t>)</w:t>
      </w:r>
      <w:r w:rsidRPr="00E178B4">
        <w:t xml:space="preserve"> </w:t>
      </w:r>
    </w:p>
    <w:p w:rsidR="00F06D89" w:rsidRDefault="00E178B4" w:rsidP="00F06D89">
      <w:pPr>
        <w:pStyle w:val="ListParagraph"/>
        <w:numPr>
          <w:ilvl w:val="0"/>
          <w:numId w:val="9"/>
        </w:numPr>
      </w:pPr>
      <w:r>
        <w:t xml:space="preserve">2017 and ongoing: </w:t>
      </w:r>
      <w:r w:rsidRPr="00690896">
        <w:t>Create an exhibit “lab” to provide classes and individual students with an opportunity to curate exhibits</w:t>
      </w:r>
      <w:r>
        <w:t xml:space="preserve"> through internships and partnerships with faculty (Curator, Education and Outreach Coordinator, Archivists, </w:t>
      </w:r>
      <w:r w:rsidR="00606B0E">
        <w:t>Liaisons</w:t>
      </w:r>
      <w:r>
        <w:t>)</w:t>
      </w:r>
    </w:p>
    <w:p w:rsidR="007C32C7" w:rsidRDefault="007C32C7" w:rsidP="007C32C7">
      <w:pPr>
        <w:pStyle w:val="ListParagraph"/>
        <w:numPr>
          <w:ilvl w:val="0"/>
          <w:numId w:val="9"/>
        </w:numPr>
      </w:pPr>
      <w:r>
        <w:lastRenderedPageBreak/>
        <w:t>201</w:t>
      </w:r>
      <w:r w:rsidR="003E62BA">
        <w:t>7</w:t>
      </w:r>
      <w:bookmarkStart w:id="0" w:name="_GoBack"/>
      <w:bookmarkEnd w:id="0"/>
      <w:r>
        <w:t xml:space="preserve"> and ongoing: </w:t>
      </w:r>
      <w:r w:rsidRPr="00E73293">
        <w:t>Explore web possibilities to promote student</w:t>
      </w:r>
      <w:r>
        <w:t>-created exh</w:t>
      </w:r>
      <w:r w:rsidR="00F46038">
        <w:t xml:space="preserve">ibits using </w:t>
      </w:r>
      <w:proofErr w:type="spellStart"/>
      <w:r w:rsidR="00F46038">
        <w:t>Nabb</w:t>
      </w:r>
      <w:proofErr w:type="spellEnd"/>
      <w:r w:rsidR="00F46038">
        <w:t xml:space="preserve"> resources (Curator</w:t>
      </w:r>
      <w:r>
        <w:t>, Tech</w:t>
      </w:r>
      <w:r w:rsidR="00F46038">
        <w:t xml:space="preserve"> Librarian</w:t>
      </w:r>
      <w:r>
        <w:t>)</w:t>
      </w:r>
    </w:p>
    <w:p w:rsidR="00F06D89" w:rsidRDefault="00E178B4" w:rsidP="00F06D89">
      <w:pPr>
        <w:pStyle w:val="ListParagraph"/>
        <w:numPr>
          <w:ilvl w:val="0"/>
          <w:numId w:val="9"/>
        </w:numPr>
      </w:pPr>
      <w:r>
        <w:t xml:space="preserve">2017 and ongoing: Explore SU-sponsored opportunities for research grants for students using the </w:t>
      </w:r>
      <w:proofErr w:type="spellStart"/>
      <w:r>
        <w:t>Nabb</w:t>
      </w:r>
      <w:proofErr w:type="spellEnd"/>
      <w:r>
        <w:t xml:space="preserve"> Center and p</w:t>
      </w:r>
      <w:r w:rsidRPr="00690896">
        <w:t>rovide research grants for SU student projects relating to Delmarva</w:t>
      </w:r>
      <w:r>
        <w:t xml:space="preserve"> (Outreach and Education Coordinator, </w:t>
      </w:r>
      <w:proofErr w:type="spellStart"/>
      <w:r w:rsidR="00F46038">
        <w:t>Nabb</w:t>
      </w:r>
      <w:proofErr w:type="spellEnd"/>
      <w:r w:rsidR="00F46038">
        <w:t xml:space="preserve"> Director, Dean</w:t>
      </w:r>
      <w:r>
        <w:t>)</w:t>
      </w:r>
    </w:p>
    <w:p w:rsidR="00E178B4" w:rsidRDefault="00E178B4" w:rsidP="00F24938">
      <w:pPr>
        <w:pStyle w:val="ListParagraph"/>
        <w:numPr>
          <w:ilvl w:val="0"/>
          <w:numId w:val="9"/>
        </w:numPr>
      </w:pPr>
      <w:r>
        <w:t xml:space="preserve">2018: Establish a journal dedicated to undergraduate research as part of our institutional repository (Scholarly Communications Librarian, </w:t>
      </w:r>
      <w:r w:rsidR="00606B0E">
        <w:t>Liaisons</w:t>
      </w:r>
      <w:r>
        <w:t xml:space="preserve">, </w:t>
      </w:r>
      <w:r w:rsidR="00F46038">
        <w:t>Dean, Tech Librarian</w:t>
      </w:r>
      <w:r>
        <w:t>)</w:t>
      </w:r>
    </w:p>
    <w:p w:rsidR="00F06D89" w:rsidRDefault="00F06D89" w:rsidP="00F06D89">
      <w:pPr>
        <w:pStyle w:val="ListParagraph"/>
      </w:pPr>
    </w:p>
    <w:p w:rsidR="00CC1CE0" w:rsidRPr="00F24938" w:rsidRDefault="00CC1CE0">
      <w:pPr>
        <w:rPr>
          <w:b/>
          <w:color w:val="0070C0"/>
        </w:rPr>
      </w:pPr>
      <w:r w:rsidRPr="00F24938">
        <w:rPr>
          <w:b/>
          <w:color w:val="0070C0"/>
        </w:rPr>
        <w:t>1.4: Provide high-quality graduate programs and course offerings in formats suitable, convenient, and relevant to students and faculty and in line with workforce needs.</w:t>
      </w:r>
    </w:p>
    <w:p w:rsidR="00F24938" w:rsidRPr="00F24938" w:rsidRDefault="00F24938" w:rsidP="00CC1CE0">
      <w:pPr>
        <w:ind w:left="720"/>
        <w:rPr>
          <w:color w:val="00B050"/>
        </w:rPr>
      </w:pPr>
      <w:r w:rsidRPr="00F24938">
        <w:rPr>
          <w:color w:val="00B050"/>
        </w:rPr>
        <w:t xml:space="preserve">Increase </w:t>
      </w:r>
      <w:r w:rsidR="001259E9">
        <w:rPr>
          <w:color w:val="00B050"/>
        </w:rPr>
        <w:t xml:space="preserve">SU Libraries’ </w:t>
      </w:r>
      <w:r w:rsidRPr="00F24938">
        <w:rPr>
          <w:color w:val="00B050"/>
        </w:rPr>
        <w:t>support for graduate programs through collections and services</w:t>
      </w:r>
    </w:p>
    <w:p w:rsidR="00E178B4" w:rsidRDefault="00E178B4" w:rsidP="00F24938">
      <w:pPr>
        <w:pStyle w:val="ListParagraph"/>
        <w:numPr>
          <w:ilvl w:val="0"/>
          <w:numId w:val="10"/>
        </w:numPr>
      </w:pPr>
      <w:r>
        <w:t xml:space="preserve">2014 and ongoing: Ensure collections fully support graduate-level research, including doctoral research for the </w:t>
      </w:r>
      <w:proofErr w:type="spellStart"/>
      <w:r>
        <w:t>Ed.D</w:t>
      </w:r>
      <w:proofErr w:type="spellEnd"/>
      <w:r>
        <w:t>. and DNP programs (</w:t>
      </w:r>
      <w:r w:rsidR="00606B0E">
        <w:t>Liaisons</w:t>
      </w:r>
      <w:r w:rsidR="00F46038">
        <w:t>, Head of Tech Services</w:t>
      </w:r>
      <w:r>
        <w:t xml:space="preserve">) </w:t>
      </w:r>
    </w:p>
    <w:p w:rsidR="006F4EF3" w:rsidRDefault="00E178B4" w:rsidP="00F24938">
      <w:pPr>
        <w:pStyle w:val="ListParagraph"/>
        <w:numPr>
          <w:ilvl w:val="0"/>
          <w:numId w:val="10"/>
        </w:numPr>
      </w:pPr>
      <w:r>
        <w:t>2014 and ongoing: Provide instructional support for graduate courses (</w:t>
      </w:r>
      <w:r w:rsidR="00F46038">
        <w:t xml:space="preserve">Coordinator of Library Instruction, </w:t>
      </w:r>
      <w:r w:rsidR="00606B0E">
        <w:t>Liaisons</w:t>
      </w:r>
      <w:r>
        <w:t>)</w:t>
      </w:r>
      <w:r w:rsidR="006F4EF3" w:rsidRPr="006F4EF3">
        <w:t xml:space="preserve"> </w:t>
      </w:r>
    </w:p>
    <w:p w:rsidR="006F4EF3" w:rsidRPr="00DB3E48" w:rsidRDefault="006F4EF3" w:rsidP="00F24938">
      <w:pPr>
        <w:pStyle w:val="ListParagraph"/>
        <w:numPr>
          <w:ilvl w:val="0"/>
          <w:numId w:val="10"/>
        </w:numPr>
      </w:pPr>
      <w:r>
        <w:t xml:space="preserve">2015: </w:t>
      </w:r>
      <w:r w:rsidRPr="00DB3E48">
        <w:t>Develop expectations</w:t>
      </w:r>
      <w:r>
        <w:t>/guidelines</w:t>
      </w:r>
      <w:r w:rsidRPr="00DB3E48">
        <w:t xml:space="preserve"> for supp</w:t>
      </w:r>
      <w:r>
        <w:t>orting graduate students’ needs (RIS</w:t>
      </w:r>
      <w:r w:rsidR="00F46038">
        <w:t xml:space="preserve"> Chair, Head of </w:t>
      </w:r>
      <w:proofErr w:type="spellStart"/>
      <w:r w:rsidR="00F46038">
        <w:t>Circ</w:t>
      </w:r>
      <w:proofErr w:type="spellEnd"/>
      <w:r w:rsidR="00F46038">
        <w:t>, Coordinator of Library Instruction, Head of Tech Services, Dean</w:t>
      </w:r>
      <w:r>
        <w:t>)</w:t>
      </w:r>
    </w:p>
    <w:p w:rsidR="00E178B4" w:rsidRPr="00F24938" w:rsidRDefault="00E178B4" w:rsidP="00F24938">
      <w:pPr>
        <w:pStyle w:val="ListParagraph"/>
        <w:numPr>
          <w:ilvl w:val="0"/>
          <w:numId w:val="10"/>
        </w:numPr>
        <w:rPr>
          <w:color w:val="000000" w:themeColor="text1"/>
        </w:rPr>
      </w:pPr>
      <w:r w:rsidRPr="00F24938">
        <w:rPr>
          <w:color w:val="000000" w:themeColor="text1"/>
        </w:rPr>
        <w:t>2015 and ongoing: Design and request custom reports from CLAS, and utilize available reports (e.g., USMAI DDA pilot) which show collection usage by patron category.  Share this data with liaisons to guide selection of resources appropriate for graduate-level courses (</w:t>
      </w:r>
      <w:r w:rsidR="00F46038">
        <w:rPr>
          <w:color w:val="000000" w:themeColor="text1"/>
        </w:rPr>
        <w:t>Head of Tech Services</w:t>
      </w:r>
      <w:r w:rsidRPr="00F24938">
        <w:rPr>
          <w:color w:val="000000" w:themeColor="text1"/>
        </w:rPr>
        <w:t>)</w:t>
      </w:r>
    </w:p>
    <w:p w:rsidR="00E178B4" w:rsidRDefault="00E178B4" w:rsidP="00F24938">
      <w:pPr>
        <w:pStyle w:val="ListParagraph"/>
        <w:numPr>
          <w:ilvl w:val="0"/>
          <w:numId w:val="10"/>
        </w:numPr>
      </w:pPr>
      <w:r>
        <w:t>2015 and ongoing: Participate, whenever possible, in graduate programs’ orientations for new students (</w:t>
      </w:r>
      <w:r w:rsidR="00606B0E">
        <w:t>Liaisons</w:t>
      </w:r>
      <w:r>
        <w:t>)</w:t>
      </w:r>
    </w:p>
    <w:p w:rsidR="00E178B4" w:rsidRDefault="00E178B4" w:rsidP="00F24938">
      <w:pPr>
        <w:pStyle w:val="ListParagraph"/>
        <w:numPr>
          <w:ilvl w:val="0"/>
          <w:numId w:val="10"/>
        </w:numPr>
      </w:pPr>
      <w:r>
        <w:t>2015 and ongoing: Provide professional development opportunities to liaisons so they’re equipped to provide instruction for graduate-level courses and to provide reference services for graduate students (RIS</w:t>
      </w:r>
      <w:r w:rsidR="00F46038">
        <w:t xml:space="preserve"> Chair</w:t>
      </w:r>
      <w:r>
        <w:t xml:space="preserve">, </w:t>
      </w:r>
      <w:r w:rsidR="00F46038">
        <w:t>Dean</w:t>
      </w:r>
      <w:r>
        <w:t>)</w:t>
      </w:r>
    </w:p>
    <w:p w:rsidR="00F24938" w:rsidRPr="00DB3E48" w:rsidRDefault="00F24938" w:rsidP="00F24938">
      <w:pPr>
        <w:pStyle w:val="ListParagraph"/>
        <w:ind w:left="1440"/>
      </w:pPr>
    </w:p>
    <w:p w:rsidR="00BE2CAD" w:rsidRPr="00044EE2" w:rsidRDefault="00BE2CAD" w:rsidP="00A25500">
      <w:pPr>
        <w:rPr>
          <w:b/>
          <w:color w:val="0070C0"/>
        </w:rPr>
      </w:pPr>
      <w:r w:rsidRPr="00044EE2">
        <w:rPr>
          <w:b/>
          <w:color w:val="0070C0"/>
        </w:rPr>
        <w:t>1.5: Support a vibrant Honors Program that becomes integral to the entire campus.</w:t>
      </w:r>
    </w:p>
    <w:p w:rsidR="004548B9" w:rsidRPr="004548B9" w:rsidRDefault="004548B9" w:rsidP="00BE2CAD">
      <w:pPr>
        <w:ind w:left="720"/>
        <w:rPr>
          <w:color w:val="00B050"/>
        </w:rPr>
      </w:pPr>
      <w:r w:rsidRPr="004548B9">
        <w:rPr>
          <w:color w:val="00B050"/>
        </w:rPr>
        <w:t xml:space="preserve">Provide </w:t>
      </w:r>
      <w:r w:rsidR="001259E9">
        <w:rPr>
          <w:color w:val="00B050"/>
        </w:rPr>
        <w:t>SU Libraries’</w:t>
      </w:r>
      <w:r w:rsidRPr="004548B9">
        <w:rPr>
          <w:color w:val="00B050"/>
        </w:rPr>
        <w:t xml:space="preserve"> support for the Honors Program through services and collections</w:t>
      </w:r>
    </w:p>
    <w:p w:rsidR="00182AAA" w:rsidRDefault="00182AAA" w:rsidP="004548B9">
      <w:pPr>
        <w:pStyle w:val="ListParagraph"/>
        <w:numPr>
          <w:ilvl w:val="0"/>
          <w:numId w:val="11"/>
        </w:numPr>
      </w:pPr>
      <w:r>
        <w:t xml:space="preserve">2014 and ongoing: </w:t>
      </w:r>
      <w:r w:rsidRPr="00DB3E48">
        <w:t>Provide instruct</w:t>
      </w:r>
      <w:r>
        <w:t xml:space="preserve">ion support for </w:t>
      </w:r>
      <w:r w:rsidR="004548B9">
        <w:t>H</w:t>
      </w:r>
      <w:r>
        <w:t xml:space="preserve">onors classes in creative ways, with </w:t>
      </w:r>
      <w:r w:rsidR="004548B9">
        <w:t>the H</w:t>
      </w:r>
      <w:r>
        <w:t>onors liaison collaborating with departmental liaisons (RIS</w:t>
      </w:r>
      <w:r w:rsidR="006E4CFE">
        <w:t xml:space="preserve"> Honors Liaison, </w:t>
      </w:r>
      <w:r w:rsidR="00606B0E">
        <w:t>Liaisons</w:t>
      </w:r>
      <w:r>
        <w:t>)</w:t>
      </w:r>
    </w:p>
    <w:p w:rsidR="00182AAA" w:rsidRDefault="00182AAA" w:rsidP="004548B9">
      <w:pPr>
        <w:pStyle w:val="ListParagraph"/>
        <w:numPr>
          <w:ilvl w:val="0"/>
          <w:numId w:val="11"/>
        </w:numPr>
      </w:pPr>
      <w:r>
        <w:t>2014 and ongoing: Work with Honors faculty to develop library-specific assignments (RIS</w:t>
      </w:r>
      <w:r w:rsidR="006E4CFE">
        <w:t xml:space="preserve"> Honors Liaison</w:t>
      </w:r>
      <w:r>
        <w:t>)</w:t>
      </w:r>
    </w:p>
    <w:p w:rsidR="00182AAA" w:rsidRDefault="00182AAA" w:rsidP="004548B9">
      <w:pPr>
        <w:pStyle w:val="ListParagraph"/>
        <w:numPr>
          <w:ilvl w:val="0"/>
          <w:numId w:val="11"/>
        </w:numPr>
      </w:pPr>
      <w:r w:rsidRPr="004548B9">
        <w:rPr>
          <w:color w:val="000000" w:themeColor="text1"/>
        </w:rPr>
        <w:t xml:space="preserve">2015 and ongoing: Establish an Honors fund to support the program with print and electronic resources and </w:t>
      </w:r>
      <w:r>
        <w:t>expand Honors resource collections (</w:t>
      </w:r>
      <w:r w:rsidR="006E4CFE">
        <w:t>Head of Tech Services, RIS Honors Liaison</w:t>
      </w:r>
      <w:r>
        <w:t>)</w:t>
      </w:r>
    </w:p>
    <w:p w:rsidR="00182AAA" w:rsidRPr="00DB3E48" w:rsidRDefault="00182AAA" w:rsidP="004548B9">
      <w:pPr>
        <w:pStyle w:val="ListParagraph"/>
        <w:numPr>
          <w:ilvl w:val="0"/>
          <w:numId w:val="11"/>
        </w:numPr>
      </w:pPr>
      <w:r>
        <w:t xml:space="preserve">2016 and ongoing: Assign “personal librarians” for </w:t>
      </w:r>
      <w:r w:rsidR="004548B9">
        <w:t>H</w:t>
      </w:r>
      <w:r>
        <w:t>onors students (RIS</w:t>
      </w:r>
      <w:r w:rsidR="006E4CFE">
        <w:t xml:space="preserve"> Honors Liaison</w:t>
      </w:r>
      <w:r>
        <w:t>)</w:t>
      </w:r>
    </w:p>
    <w:p w:rsidR="00182AAA" w:rsidRDefault="00182AAA" w:rsidP="004548B9">
      <w:pPr>
        <w:pStyle w:val="ListParagraph"/>
        <w:numPr>
          <w:ilvl w:val="0"/>
          <w:numId w:val="11"/>
        </w:numPr>
      </w:pPr>
      <w:r>
        <w:t>2016 and ongoing: Promote availability of group study/meeting space in the Academic Commons (</w:t>
      </w:r>
      <w:r w:rsidR="006E4CFE">
        <w:t>Head of Circulation, Dean</w:t>
      </w:r>
      <w:r>
        <w:t>)</w:t>
      </w:r>
    </w:p>
    <w:p w:rsidR="00182AAA" w:rsidRDefault="00182AAA" w:rsidP="004548B9">
      <w:pPr>
        <w:pStyle w:val="ListParagraph"/>
        <w:numPr>
          <w:ilvl w:val="0"/>
          <w:numId w:val="11"/>
        </w:numPr>
      </w:pPr>
      <w:r>
        <w:t xml:space="preserve">2017 and ongoing: Display </w:t>
      </w:r>
      <w:r w:rsidR="004548B9">
        <w:t>H</w:t>
      </w:r>
      <w:r>
        <w:t>onors work in the Academic Commons (RIS</w:t>
      </w:r>
      <w:r w:rsidR="006E4CFE">
        <w:t xml:space="preserve"> Honors Liaison, Curator</w:t>
      </w:r>
      <w:r>
        <w:t>)</w:t>
      </w:r>
    </w:p>
    <w:p w:rsidR="00182AAA" w:rsidRDefault="00182AAA" w:rsidP="004548B9">
      <w:pPr>
        <w:pStyle w:val="ListParagraph"/>
        <w:numPr>
          <w:ilvl w:val="0"/>
          <w:numId w:val="11"/>
        </w:numPr>
      </w:pPr>
      <w:r>
        <w:lastRenderedPageBreak/>
        <w:t xml:space="preserve">2018 and ongoing: Encourage </w:t>
      </w:r>
      <w:r w:rsidR="004548B9">
        <w:t>H</w:t>
      </w:r>
      <w:r>
        <w:t>onors classes to work with exhibits curator to create exhibits (</w:t>
      </w:r>
      <w:r w:rsidR="006E4CFE">
        <w:t xml:space="preserve">RIS Honors Liaison, </w:t>
      </w:r>
      <w:r>
        <w:t>Curator)</w:t>
      </w:r>
    </w:p>
    <w:p w:rsidR="004548B9" w:rsidRDefault="004548B9" w:rsidP="004548B9">
      <w:pPr>
        <w:pStyle w:val="ListParagraph"/>
        <w:ind w:left="1440"/>
      </w:pPr>
    </w:p>
    <w:p w:rsidR="00DE1D8C" w:rsidRPr="0062380B" w:rsidRDefault="00DE1D8C" w:rsidP="00DE1D8C">
      <w:pPr>
        <w:rPr>
          <w:b/>
          <w:color w:val="0070C0"/>
        </w:rPr>
      </w:pPr>
      <w:r w:rsidRPr="0062380B">
        <w:rPr>
          <w:b/>
          <w:color w:val="0070C0"/>
        </w:rPr>
        <w:t>1.7: Fully support programmatic initiatives for retention, inc</w:t>
      </w:r>
      <w:r w:rsidR="00F93F40" w:rsidRPr="0062380B">
        <w:rPr>
          <w:b/>
          <w:color w:val="0070C0"/>
        </w:rPr>
        <w:t>luding the CSA and the Writing C</w:t>
      </w:r>
      <w:r w:rsidRPr="0062380B">
        <w:rPr>
          <w:b/>
          <w:color w:val="0070C0"/>
        </w:rPr>
        <w:t xml:space="preserve">enter, Living Learning Communities, Math Placement initiatives, </w:t>
      </w:r>
      <w:proofErr w:type="spellStart"/>
      <w:r w:rsidRPr="0062380B">
        <w:rPr>
          <w:b/>
          <w:color w:val="0070C0"/>
        </w:rPr>
        <w:t>TRiO</w:t>
      </w:r>
      <w:proofErr w:type="spellEnd"/>
      <w:r w:rsidRPr="0062380B">
        <w:rPr>
          <w:b/>
          <w:color w:val="0070C0"/>
        </w:rPr>
        <w:t xml:space="preserve"> programs, and mid-semester reporting and advising initiatives.</w:t>
      </w:r>
    </w:p>
    <w:p w:rsidR="00903239" w:rsidRPr="00903239" w:rsidRDefault="00903239" w:rsidP="00F93F40">
      <w:pPr>
        <w:ind w:left="720"/>
        <w:rPr>
          <w:color w:val="00B050"/>
        </w:rPr>
      </w:pPr>
      <w:r w:rsidRPr="00903239">
        <w:rPr>
          <w:color w:val="00B050"/>
        </w:rPr>
        <w:t>Support student success and retention initiatives by partnering with Student Affairs and academic support units</w:t>
      </w:r>
    </w:p>
    <w:p w:rsidR="00182AAA" w:rsidRDefault="00182AAA" w:rsidP="00903239">
      <w:pPr>
        <w:pStyle w:val="ListParagraph"/>
        <w:numPr>
          <w:ilvl w:val="0"/>
          <w:numId w:val="12"/>
        </w:numPr>
      </w:pPr>
      <w:r>
        <w:t xml:space="preserve">2014 and ongoing: Increase </w:t>
      </w:r>
      <w:r w:rsidR="001259E9">
        <w:t>li</w:t>
      </w:r>
      <w:r>
        <w:t>brary participation in freshman orientation (RIS</w:t>
      </w:r>
      <w:r w:rsidR="005851FE">
        <w:t xml:space="preserve"> Chair</w:t>
      </w:r>
      <w:r>
        <w:t>)</w:t>
      </w:r>
    </w:p>
    <w:p w:rsidR="00027831" w:rsidRDefault="00027831" w:rsidP="00903239">
      <w:pPr>
        <w:pStyle w:val="ListParagraph"/>
        <w:numPr>
          <w:ilvl w:val="0"/>
          <w:numId w:val="12"/>
        </w:numPr>
      </w:pPr>
      <w:r>
        <w:t xml:space="preserve">2015-2016: </w:t>
      </w:r>
      <w:r w:rsidRPr="00DB3E48">
        <w:t xml:space="preserve">Brainstorm with CSA and other student services </w:t>
      </w:r>
      <w:r>
        <w:t>that will move into the Academic Commons about</w:t>
      </w:r>
      <w:r w:rsidRPr="00DB3E48">
        <w:t xml:space="preserve"> ways</w:t>
      </w:r>
      <w:r>
        <w:t xml:space="preserve"> to</w:t>
      </w:r>
      <w:r w:rsidRPr="00DB3E48">
        <w:t xml:space="preserve"> </w:t>
      </w:r>
      <w:r>
        <w:t>foster collaborative relationships—joint workshops, referrals, common outcomes, possibly having an on-site librarian in the CSA and WC (RIS</w:t>
      </w:r>
      <w:r w:rsidR="005851FE">
        <w:t xml:space="preserve"> Chair, Dean</w:t>
      </w:r>
      <w:r>
        <w:t>)</w:t>
      </w:r>
    </w:p>
    <w:p w:rsidR="00182AAA" w:rsidRDefault="00182AAA" w:rsidP="00903239">
      <w:pPr>
        <w:pStyle w:val="ListParagraph"/>
        <w:numPr>
          <w:ilvl w:val="0"/>
          <w:numId w:val="12"/>
        </w:numPr>
      </w:pPr>
      <w:r>
        <w:t xml:space="preserve">2015 and ongoing: Provide a program to introduce transfer students, especially from </w:t>
      </w:r>
      <w:proofErr w:type="spellStart"/>
      <w:r>
        <w:t>Wor-Wic</w:t>
      </w:r>
      <w:proofErr w:type="spellEnd"/>
      <w:r>
        <w:t xml:space="preserve"> (which doesn’t have a physical library) to using the SU Libraries (RIS</w:t>
      </w:r>
      <w:r w:rsidR="005851FE">
        <w:t xml:space="preserve"> Chair, Head of Circulation</w:t>
      </w:r>
      <w:r>
        <w:t>)</w:t>
      </w:r>
    </w:p>
    <w:p w:rsidR="00182AAA" w:rsidRDefault="00182AAA" w:rsidP="00903239">
      <w:pPr>
        <w:pStyle w:val="ListParagraph"/>
        <w:numPr>
          <w:ilvl w:val="0"/>
          <w:numId w:val="12"/>
        </w:numPr>
      </w:pPr>
      <w:r>
        <w:t xml:space="preserve">2015 and ongoing: Provide training to CSA and Writing Center </w:t>
      </w:r>
      <w:r w:rsidR="005851FE">
        <w:t>tutors (Coordinator of Library Instruction</w:t>
      </w:r>
      <w:r>
        <w:t>)</w:t>
      </w:r>
    </w:p>
    <w:p w:rsidR="00182AAA" w:rsidRDefault="00182AAA" w:rsidP="00903239">
      <w:pPr>
        <w:pStyle w:val="ListParagraph"/>
        <w:numPr>
          <w:ilvl w:val="0"/>
          <w:numId w:val="12"/>
        </w:numPr>
      </w:pPr>
      <w:r>
        <w:t xml:space="preserve">2017 and ongoing: Offer </w:t>
      </w:r>
      <w:r w:rsidR="00903239">
        <w:t xml:space="preserve">joint programs with the Writing Center or IT, such as </w:t>
      </w:r>
      <w:r>
        <w:t xml:space="preserve">a M*A*S*H-like triage </w:t>
      </w:r>
      <w:r w:rsidR="00903239">
        <w:t>event ne</w:t>
      </w:r>
      <w:r>
        <w:t xml:space="preserve">ar finals </w:t>
      </w:r>
      <w:r w:rsidR="00903239">
        <w:t xml:space="preserve">or workshops on conducting and writing literature reviews </w:t>
      </w:r>
      <w:r>
        <w:t>(RIS</w:t>
      </w:r>
      <w:r w:rsidR="005851FE">
        <w:t xml:space="preserve"> Chair, Dean</w:t>
      </w:r>
      <w:r>
        <w:t>)</w:t>
      </w:r>
    </w:p>
    <w:p w:rsidR="00903239" w:rsidRDefault="00903239" w:rsidP="00903239">
      <w:pPr>
        <w:pStyle w:val="ListParagraph"/>
        <w:ind w:left="1440"/>
      </w:pPr>
    </w:p>
    <w:p w:rsidR="00F93F40" w:rsidRPr="00544876" w:rsidRDefault="00F93F40">
      <w:pPr>
        <w:rPr>
          <w:i/>
          <w:color w:val="0070C0"/>
        </w:rPr>
      </w:pPr>
      <w:r w:rsidRPr="00544876">
        <w:rPr>
          <w:i/>
          <w:color w:val="0070C0"/>
        </w:rPr>
        <w:t>1.7</w:t>
      </w:r>
      <w:proofErr w:type="gramStart"/>
      <w:r w:rsidRPr="00544876">
        <w:rPr>
          <w:i/>
          <w:color w:val="0070C0"/>
        </w:rPr>
        <w:t>.c</w:t>
      </w:r>
      <w:proofErr w:type="gramEnd"/>
      <w:r w:rsidRPr="00544876">
        <w:rPr>
          <w:i/>
          <w:color w:val="0070C0"/>
        </w:rPr>
        <w:t xml:space="preserve"> Ensure that the OSDSS is sufficiently staffed to serve students with documented disabilities.</w:t>
      </w:r>
    </w:p>
    <w:p w:rsidR="00544876" w:rsidRPr="00544876" w:rsidRDefault="00544876" w:rsidP="00544876">
      <w:pPr>
        <w:ind w:left="720"/>
        <w:rPr>
          <w:color w:val="00B050"/>
        </w:rPr>
      </w:pPr>
      <w:r>
        <w:rPr>
          <w:color w:val="00B050"/>
        </w:rPr>
        <w:t>Make the SU Libraries as easy as possible for students with disabilities to use</w:t>
      </w:r>
    </w:p>
    <w:p w:rsidR="009775BE" w:rsidRDefault="009775BE" w:rsidP="00544876">
      <w:pPr>
        <w:pStyle w:val="ListParagraph"/>
        <w:numPr>
          <w:ilvl w:val="0"/>
          <w:numId w:val="13"/>
        </w:numPr>
      </w:pPr>
      <w:r>
        <w:t xml:space="preserve">2015: Create a </w:t>
      </w:r>
      <w:proofErr w:type="spellStart"/>
      <w:r>
        <w:t>LibGuide</w:t>
      </w:r>
      <w:proofErr w:type="spellEnd"/>
      <w:r>
        <w:t xml:space="preserve"> providing information on disability services in the SU Libraries</w:t>
      </w:r>
      <w:r w:rsidR="00182AAA">
        <w:t xml:space="preserve"> (</w:t>
      </w:r>
      <w:r w:rsidR="005851FE">
        <w:t>Dean</w:t>
      </w:r>
      <w:r w:rsidR="00182AAA">
        <w:t>)</w:t>
      </w:r>
    </w:p>
    <w:p w:rsidR="004168BB" w:rsidRDefault="00A8351F" w:rsidP="00544876">
      <w:pPr>
        <w:pStyle w:val="ListParagraph"/>
        <w:numPr>
          <w:ilvl w:val="0"/>
          <w:numId w:val="13"/>
        </w:numPr>
      </w:pPr>
      <w:r>
        <w:t xml:space="preserve">2015: </w:t>
      </w:r>
      <w:r w:rsidR="004168BB">
        <w:t>Provide guidelines</w:t>
      </w:r>
      <w:r w:rsidR="00A25500">
        <w:t xml:space="preserve"> for universal design</w:t>
      </w:r>
      <w:r w:rsidR="001259E9">
        <w:t xml:space="preserve"> standards to apply to librarian-created</w:t>
      </w:r>
      <w:r w:rsidR="004168BB">
        <w:t xml:space="preserve"> </w:t>
      </w:r>
      <w:r w:rsidR="004168BB" w:rsidRPr="004168BB">
        <w:t>educa</w:t>
      </w:r>
      <w:r w:rsidR="00A25500" w:rsidRPr="00544876">
        <w:rPr>
          <w:bCs/>
        </w:rPr>
        <w:t>tional objects (instructional videos, informational handouts, finding aids, research guides, interactive learning tutorials, etc.)</w:t>
      </w:r>
      <w:r w:rsidR="004168BB">
        <w:t>, includin</w:t>
      </w:r>
      <w:r w:rsidR="00A25500" w:rsidRPr="00EC1454">
        <w:t>g recommended font styles, sizes, backgrounds, file formats</w:t>
      </w:r>
      <w:r w:rsidR="00182AAA">
        <w:t>, captioning, audio, and so on (</w:t>
      </w:r>
      <w:r w:rsidR="005851FE">
        <w:t>Dean</w:t>
      </w:r>
      <w:r w:rsidR="00182AAA">
        <w:t>)</w:t>
      </w:r>
    </w:p>
    <w:p w:rsidR="00027831" w:rsidRDefault="00544876" w:rsidP="00544876">
      <w:pPr>
        <w:pStyle w:val="ListParagraph"/>
        <w:numPr>
          <w:ilvl w:val="0"/>
          <w:numId w:val="13"/>
        </w:numPr>
      </w:pPr>
      <w:r>
        <w:t>2015-2016</w:t>
      </w:r>
      <w:r w:rsidR="00027831">
        <w:t xml:space="preserve">: Ensure that the </w:t>
      </w:r>
      <w:r>
        <w:t>Academic Commons will be accessible and supportive of students with disabilities (</w:t>
      </w:r>
      <w:r w:rsidR="005851FE">
        <w:t>Dean</w:t>
      </w:r>
      <w:r>
        <w:t xml:space="preserve">) </w:t>
      </w:r>
    </w:p>
    <w:p w:rsidR="00544876" w:rsidRDefault="00544876" w:rsidP="00544876">
      <w:pPr>
        <w:pStyle w:val="ListParagraph"/>
        <w:numPr>
          <w:ilvl w:val="0"/>
          <w:numId w:val="13"/>
        </w:numPr>
      </w:pPr>
      <w:r>
        <w:t>2015 and ongoing: Through licenses and informal audits, ensure that electronic collections are, to the extent possible, accessible to students with disabilities (</w:t>
      </w:r>
      <w:r w:rsidR="005851FE">
        <w:t>Serials and Electronic Resources Librarian</w:t>
      </w:r>
      <w:r>
        <w:t>)</w:t>
      </w:r>
    </w:p>
    <w:p w:rsidR="00544876" w:rsidRDefault="00544876" w:rsidP="00544876">
      <w:pPr>
        <w:pStyle w:val="ListParagraph"/>
        <w:ind w:left="1440"/>
      </w:pPr>
    </w:p>
    <w:p w:rsidR="004168BB" w:rsidRPr="00544876" w:rsidRDefault="00660FA2" w:rsidP="004168BB">
      <w:pPr>
        <w:rPr>
          <w:b/>
          <w:color w:val="0070C0"/>
        </w:rPr>
      </w:pPr>
      <w:r w:rsidRPr="00544876">
        <w:rPr>
          <w:b/>
          <w:color w:val="0070C0"/>
        </w:rPr>
        <w:t>1.8: Create an engaged global learning environment in which all students develop international and cross-cultural skills and an enhanced global consciousness in order to thrive as professionals, citizens, and individuals in an increasingly interdependent world.</w:t>
      </w:r>
    </w:p>
    <w:p w:rsidR="003A7D1D" w:rsidRPr="003A7D1D" w:rsidRDefault="003A7D1D" w:rsidP="00027831">
      <w:pPr>
        <w:ind w:left="720"/>
        <w:rPr>
          <w:color w:val="00B050"/>
        </w:rPr>
      </w:pPr>
      <w:r w:rsidRPr="003A7D1D">
        <w:rPr>
          <w:color w:val="00B050"/>
        </w:rPr>
        <w:t xml:space="preserve">Provide </w:t>
      </w:r>
      <w:r w:rsidR="001259E9">
        <w:rPr>
          <w:color w:val="00B050"/>
        </w:rPr>
        <w:t>SU Libraries’</w:t>
      </w:r>
      <w:r w:rsidRPr="003A7D1D">
        <w:rPr>
          <w:color w:val="00B050"/>
        </w:rPr>
        <w:t xml:space="preserve"> support for the English Language Institute (ELI)</w:t>
      </w:r>
    </w:p>
    <w:p w:rsidR="00027831" w:rsidRDefault="00027831" w:rsidP="003A7D1D">
      <w:pPr>
        <w:pStyle w:val="ListParagraph"/>
        <w:numPr>
          <w:ilvl w:val="0"/>
          <w:numId w:val="14"/>
        </w:numPr>
      </w:pPr>
      <w:r>
        <w:t>2014: Assign a librarian to be the liaison to ELI (</w:t>
      </w:r>
      <w:r w:rsidR="005851FE">
        <w:t>Dean</w:t>
      </w:r>
      <w:r>
        <w:t>)</w:t>
      </w:r>
    </w:p>
    <w:p w:rsidR="00182AAA" w:rsidRDefault="00182AAA" w:rsidP="003A7D1D">
      <w:pPr>
        <w:pStyle w:val="ListParagraph"/>
        <w:numPr>
          <w:ilvl w:val="0"/>
          <w:numId w:val="14"/>
        </w:numPr>
      </w:pPr>
      <w:r>
        <w:lastRenderedPageBreak/>
        <w:t>2014 and ongoing: Collaborate with ELI to identify and provide supportive resources—i.e., children’s books in CRC, resources about other cultures and in other languages, and other relevant resour</w:t>
      </w:r>
      <w:r w:rsidR="005851FE">
        <w:t>ces in general collection (ELI Liaison, Head of Tech Services</w:t>
      </w:r>
      <w:r>
        <w:t>)</w:t>
      </w:r>
    </w:p>
    <w:p w:rsidR="00182AAA" w:rsidRDefault="00182AAA" w:rsidP="003A7D1D">
      <w:pPr>
        <w:pStyle w:val="ListParagraph"/>
        <w:numPr>
          <w:ilvl w:val="0"/>
          <w:numId w:val="14"/>
        </w:numPr>
      </w:pPr>
      <w:r w:rsidRPr="003A7D1D">
        <w:rPr>
          <w:color w:val="000000" w:themeColor="text1"/>
        </w:rPr>
        <w:t>2014 and ongoing: Establish ELI fund and monitor expenditures and requests to guide future allocation (</w:t>
      </w:r>
      <w:r w:rsidR="005851FE">
        <w:rPr>
          <w:color w:val="000000" w:themeColor="text1"/>
        </w:rPr>
        <w:t xml:space="preserve">Head of </w:t>
      </w:r>
      <w:r w:rsidRPr="003A7D1D">
        <w:rPr>
          <w:color w:val="000000" w:themeColor="text1"/>
        </w:rPr>
        <w:t>T</w:t>
      </w:r>
      <w:r w:rsidR="005851FE">
        <w:rPr>
          <w:color w:val="000000" w:themeColor="text1"/>
        </w:rPr>
        <w:t>ech Services, Acquisitions Assistant</w:t>
      </w:r>
      <w:r w:rsidRPr="003A7D1D">
        <w:rPr>
          <w:color w:val="000000" w:themeColor="text1"/>
        </w:rPr>
        <w:t>)</w:t>
      </w:r>
    </w:p>
    <w:p w:rsidR="00027831" w:rsidRDefault="00027831" w:rsidP="003A7D1D">
      <w:pPr>
        <w:pStyle w:val="ListParagraph"/>
        <w:numPr>
          <w:ilvl w:val="0"/>
          <w:numId w:val="14"/>
        </w:numPr>
      </w:pPr>
      <w:r>
        <w:t xml:space="preserve">2015: Create </w:t>
      </w:r>
      <w:r w:rsidR="001259E9">
        <w:t xml:space="preserve">a </w:t>
      </w:r>
      <w:proofErr w:type="spellStart"/>
      <w:r>
        <w:t>LibGuide</w:t>
      </w:r>
      <w:proofErr w:type="spellEnd"/>
      <w:r>
        <w:t xml:space="preserve"> to support students studying abroad (ELI </w:t>
      </w:r>
      <w:r w:rsidR="005851FE">
        <w:t>L</w:t>
      </w:r>
      <w:r>
        <w:t>iaison)</w:t>
      </w:r>
    </w:p>
    <w:p w:rsidR="00182AAA" w:rsidRDefault="00182AAA" w:rsidP="003A7D1D">
      <w:pPr>
        <w:pStyle w:val="ListParagraph"/>
        <w:numPr>
          <w:ilvl w:val="0"/>
          <w:numId w:val="14"/>
        </w:numPr>
      </w:pPr>
      <w:r>
        <w:t xml:space="preserve">2015 and ongoing: In coordination with information literacy agreement efforts, provide library instruction in appropriate ELI courses, such as ELI31-4 and ELI98 (ELI </w:t>
      </w:r>
      <w:r w:rsidR="005851FE">
        <w:t>L</w:t>
      </w:r>
      <w:r>
        <w:t>iaison)</w:t>
      </w:r>
    </w:p>
    <w:p w:rsidR="00182AAA" w:rsidRDefault="00182AAA" w:rsidP="003A7D1D">
      <w:pPr>
        <w:pStyle w:val="ListParagraph"/>
        <w:numPr>
          <w:ilvl w:val="0"/>
          <w:numId w:val="14"/>
        </w:numPr>
      </w:pPr>
      <w:r>
        <w:t xml:space="preserve">2015 and ongoing: Increase library presence at ELI events and at International House events (ELI </w:t>
      </w:r>
      <w:r w:rsidR="005851FE">
        <w:t>L</w:t>
      </w:r>
      <w:r>
        <w:t>iaison)</w:t>
      </w:r>
    </w:p>
    <w:p w:rsidR="00182AAA" w:rsidRDefault="00182AAA" w:rsidP="003A7D1D">
      <w:pPr>
        <w:pStyle w:val="ListParagraph"/>
        <w:numPr>
          <w:ilvl w:val="0"/>
          <w:numId w:val="14"/>
        </w:numPr>
      </w:pPr>
      <w:r>
        <w:t>2015 and ongoing: Regularly ensure that ELI students have active accounts to access library resources (</w:t>
      </w:r>
      <w:r w:rsidR="005851FE">
        <w:t>Head of Circulation</w:t>
      </w:r>
      <w:r>
        <w:t>, ELI liaison)</w:t>
      </w:r>
    </w:p>
    <w:p w:rsidR="003A7D1D" w:rsidRDefault="003A7D1D" w:rsidP="003A7D1D">
      <w:pPr>
        <w:pStyle w:val="ListParagraph"/>
        <w:ind w:left="1440"/>
      </w:pPr>
    </w:p>
    <w:p w:rsidR="00214BAE" w:rsidRPr="003A7D1D" w:rsidRDefault="00214BAE" w:rsidP="00695E85">
      <w:pPr>
        <w:rPr>
          <w:b/>
          <w:color w:val="0070C0"/>
        </w:rPr>
      </w:pPr>
      <w:r w:rsidRPr="003A7D1D">
        <w:rPr>
          <w:b/>
          <w:color w:val="0070C0"/>
        </w:rPr>
        <w:t>1.10: Grow support for faculty scholarship, research, and creative activities.</w:t>
      </w:r>
    </w:p>
    <w:p w:rsidR="001259E9" w:rsidRPr="00E77C11" w:rsidRDefault="00E77C11" w:rsidP="001259E9">
      <w:pPr>
        <w:rPr>
          <w:color w:val="00B050"/>
        </w:rPr>
      </w:pPr>
      <w:r w:rsidRPr="00E77C11">
        <w:rPr>
          <w:color w:val="00B050"/>
        </w:rPr>
        <w:t xml:space="preserve">Provide </w:t>
      </w:r>
      <w:r w:rsidR="00267914">
        <w:rPr>
          <w:color w:val="00B050"/>
        </w:rPr>
        <w:t xml:space="preserve">library </w:t>
      </w:r>
      <w:r w:rsidRPr="00E77C11">
        <w:rPr>
          <w:color w:val="00B050"/>
        </w:rPr>
        <w:t>services to enhance and promote faculty scholarship, research, and creative activities</w:t>
      </w:r>
    </w:p>
    <w:p w:rsidR="009871FD" w:rsidRDefault="009871FD" w:rsidP="003F7463">
      <w:pPr>
        <w:pStyle w:val="ListParagraph"/>
        <w:numPr>
          <w:ilvl w:val="0"/>
          <w:numId w:val="16"/>
        </w:numPr>
      </w:pPr>
      <w:r>
        <w:t>2015: Explore connecting faculty scholarship database with new Digital Measures software for recording faculty scholarships and professional development presentations (Tech</w:t>
      </w:r>
      <w:r w:rsidR="00D5668A">
        <w:t xml:space="preserve"> Librarian</w:t>
      </w:r>
      <w:r>
        <w:t>)</w:t>
      </w:r>
    </w:p>
    <w:p w:rsidR="009871FD" w:rsidRPr="00DB3E48" w:rsidRDefault="009871FD" w:rsidP="003F7463">
      <w:pPr>
        <w:pStyle w:val="ListParagraph"/>
        <w:numPr>
          <w:ilvl w:val="0"/>
          <w:numId w:val="16"/>
        </w:numPr>
      </w:pPr>
      <w:r>
        <w:t>2015: Train liaisons in scholarly communications issues and tools (</w:t>
      </w:r>
      <w:r w:rsidR="00D5668A">
        <w:t>Scholarly Communications Librarian</w:t>
      </w:r>
      <w:r>
        <w:t>)</w:t>
      </w:r>
    </w:p>
    <w:p w:rsidR="009871FD" w:rsidRDefault="009871FD" w:rsidP="003F7463">
      <w:pPr>
        <w:pStyle w:val="ListParagraph"/>
        <w:numPr>
          <w:ilvl w:val="0"/>
          <w:numId w:val="16"/>
        </w:numPr>
      </w:pPr>
      <w:r>
        <w:t>2017</w:t>
      </w:r>
      <w:r w:rsidR="006A4D1C">
        <w:t xml:space="preserve"> and ongoing</w:t>
      </w:r>
      <w:r>
        <w:t>: Develop Pub Night into a larger-scale event in</w:t>
      </w:r>
      <w:r w:rsidR="001259E9">
        <w:t xml:space="preserve"> the </w:t>
      </w:r>
      <w:r>
        <w:t>Academic Commons or create additional smaller faculty events such as dramatic readings or book talks (</w:t>
      </w:r>
      <w:r w:rsidR="00D5668A">
        <w:t>Dean</w:t>
      </w:r>
      <w:r>
        <w:t xml:space="preserve"> with help</w:t>
      </w:r>
      <w:r w:rsidR="00D5668A">
        <w:t xml:space="preserve"> from many</w:t>
      </w:r>
      <w:r>
        <w:t>)</w:t>
      </w:r>
    </w:p>
    <w:p w:rsidR="009871FD" w:rsidRDefault="009871FD" w:rsidP="003F7463">
      <w:pPr>
        <w:pStyle w:val="ListParagraph"/>
        <w:numPr>
          <w:ilvl w:val="0"/>
          <w:numId w:val="16"/>
        </w:numPr>
      </w:pPr>
      <w:r>
        <w:t>2018</w:t>
      </w:r>
      <w:r w:rsidR="00F63610">
        <w:t xml:space="preserve"> and o</w:t>
      </w:r>
      <w:r w:rsidR="006A4D1C">
        <w:t>ngoing</w:t>
      </w:r>
      <w:r>
        <w:t xml:space="preserve">: </w:t>
      </w:r>
      <w:r w:rsidRPr="00DB3E48">
        <w:t>Provide data management services, such as data curation and assistance developing data management plans for grants to support increased GSR activities</w:t>
      </w:r>
      <w:r>
        <w:t xml:space="preserve"> (TBD)</w:t>
      </w:r>
    </w:p>
    <w:p w:rsidR="003F7463" w:rsidRPr="00DB3E48" w:rsidRDefault="003F7463" w:rsidP="003F7463">
      <w:pPr>
        <w:pStyle w:val="ListParagraph"/>
        <w:ind w:left="1440"/>
      </w:pPr>
    </w:p>
    <w:p w:rsidR="00FA331F" w:rsidRPr="003F7463" w:rsidRDefault="00FA331F" w:rsidP="00A25500">
      <w:pPr>
        <w:rPr>
          <w:b/>
          <w:color w:val="0070C0"/>
        </w:rPr>
      </w:pPr>
      <w:r w:rsidRPr="003F7463">
        <w:rPr>
          <w:b/>
          <w:color w:val="0070C0"/>
        </w:rPr>
        <w:t>GOAL 2: EMBRACE Innovation of the Salisbury University Experience</w:t>
      </w:r>
    </w:p>
    <w:p w:rsidR="00CE79E1" w:rsidRPr="003F7463" w:rsidRDefault="00CE79E1" w:rsidP="00A25500">
      <w:pPr>
        <w:rPr>
          <w:b/>
          <w:color w:val="0070C0"/>
        </w:rPr>
      </w:pPr>
      <w:r w:rsidRPr="003F7463">
        <w:rPr>
          <w:b/>
          <w:color w:val="0070C0"/>
        </w:rPr>
        <w:t>2.1: Construct and open the new Academic Commons</w:t>
      </w:r>
    </w:p>
    <w:p w:rsidR="0012780E" w:rsidRPr="003F7463" w:rsidRDefault="0012780E" w:rsidP="00A25500">
      <w:pPr>
        <w:rPr>
          <w:i/>
          <w:color w:val="0070C0"/>
        </w:rPr>
      </w:pPr>
      <w:r w:rsidRPr="003F7463">
        <w:rPr>
          <w:i/>
          <w:color w:val="0070C0"/>
        </w:rPr>
        <w:t>2.1.a Realize the potential of the Academic Commons facility as a hub of academic activity and a symbol of the importance of higher education in the broader community and in a knowledge-based economy.</w:t>
      </w:r>
    </w:p>
    <w:p w:rsidR="00A25500" w:rsidRPr="003F7463" w:rsidRDefault="00A25500" w:rsidP="00D978B9">
      <w:pPr>
        <w:ind w:left="720"/>
        <w:rPr>
          <w:color w:val="00B050"/>
        </w:rPr>
      </w:pPr>
      <w:r w:rsidRPr="003F7463">
        <w:rPr>
          <w:color w:val="00B050"/>
        </w:rPr>
        <w:t>Make detailed plans for and carry out the move</w:t>
      </w:r>
      <w:r w:rsidR="001259E9">
        <w:rPr>
          <w:color w:val="00B050"/>
        </w:rPr>
        <w:t xml:space="preserve"> of library collections and staff</w:t>
      </w:r>
      <w:r w:rsidR="005F410E" w:rsidRPr="003F7463">
        <w:rPr>
          <w:color w:val="00B050"/>
        </w:rPr>
        <w:t xml:space="preserve"> to the Academic Commons</w:t>
      </w:r>
    </w:p>
    <w:p w:rsidR="00A3426E" w:rsidRDefault="00A3426E" w:rsidP="00D71144">
      <w:pPr>
        <w:pStyle w:val="ListParagraph"/>
        <w:numPr>
          <w:ilvl w:val="0"/>
          <w:numId w:val="26"/>
        </w:numPr>
      </w:pPr>
      <w:r>
        <w:t xml:space="preserve">2014-2016: </w:t>
      </w:r>
      <w:r w:rsidRPr="00DB3E48">
        <w:t>Continue weeding collections before the move</w:t>
      </w:r>
      <w:r>
        <w:t xml:space="preserve"> (</w:t>
      </w:r>
      <w:r w:rsidR="00606B0E">
        <w:t>Liaisons</w:t>
      </w:r>
      <w:r w:rsidR="00D5668A">
        <w:t>, Cataloging Assistant</w:t>
      </w:r>
      <w:r>
        <w:t>)</w:t>
      </w:r>
    </w:p>
    <w:p w:rsidR="00A3426E" w:rsidRPr="00D71144" w:rsidRDefault="00A3426E" w:rsidP="00D71144">
      <w:pPr>
        <w:pStyle w:val="ListParagraph"/>
        <w:numPr>
          <w:ilvl w:val="0"/>
          <w:numId w:val="26"/>
        </w:numPr>
        <w:rPr>
          <w:color w:val="000000" w:themeColor="text1"/>
        </w:rPr>
      </w:pPr>
      <w:r w:rsidRPr="00D71144">
        <w:rPr>
          <w:color w:val="000000" w:themeColor="text1"/>
        </w:rPr>
        <w:t>2014-2016: Continue to provide support for weeding collections by preparing she</w:t>
      </w:r>
      <w:r w:rsidR="00D5668A">
        <w:rPr>
          <w:color w:val="000000" w:themeColor="text1"/>
        </w:rPr>
        <w:t>lf list reports as requested (Head of Tech Services</w:t>
      </w:r>
      <w:r w:rsidRPr="00D71144">
        <w:rPr>
          <w:color w:val="000000" w:themeColor="text1"/>
        </w:rPr>
        <w:t>)</w:t>
      </w:r>
    </w:p>
    <w:p w:rsidR="00A3426E" w:rsidRPr="00D71144" w:rsidRDefault="00A3426E" w:rsidP="00D71144">
      <w:pPr>
        <w:pStyle w:val="ListParagraph"/>
        <w:numPr>
          <w:ilvl w:val="0"/>
          <w:numId w:val="26"/>
        </w:numPr>
        <w:rPr>
          <w:color w:val="000000" w:themeColor="text1"/>
        </w:rPr>
      </w:pPr>
      <w:r w:rsidRPr="00D71144">
        <w:rPr>
          <w:color w:val="000000" w:themeColor="text1"/>
        </w:rPr>
        <w:t>2015: Gather and review appropriate statistics such as SCMI and other relevant ad-hoc reports, and space/shelving allocations in new building (</w:t>
      </w:r>
      <w:r w:rsidR="00D5668A">
        <w:rPr>
          <w:color w:val="000000" w:themeColor="text1"/>
        </w:rPr>
        <w:t>Head of Tech Services</w:t>
      </w:r>
      <w:r w:rsidRPr="00D71144">
        <w:rPr>
          <w:color w:val="000000" w:themeColor="text1"/>
        </w:rPr>
        <w:t>)</w:t>
      </w:r>
    </w:p>
    <w:p w:rsidR="00BB1E58" w:rsidRDefault="00BB1E58" w:rsidP="00D71144">
      <w:pPr>
        <w:pStyle w:val="ListParagraph"/>
        <w:numPr>
          <w:ilvl w:val="0"/>
          <w:numId w:val="26"/>
        </w:numPr>
      </w:pPr>
      <w:r>
        <w:lastRenderedPageBreak/>
        <w:t xml:space="preserve">2015-2016: </w:t>
      </w:r>
      <w:r w:rsidRPr="00DB3E48">
        <w:t>Revise library policies and create whateve</w:t>
      </w:r>
      <w:r>
        <w:t>r new policies may be needed for the Academic Commons (</w:t>
      </w:r>
      <w:r w:rsidR="00D5668A">
        <w:t xml:space="preserve">Dean, Director of Public Services, Head of </w:t>
      </w:r>
      <w:r>
        <w:t>Circ</w:t>
      </w:r>
      <w:r w:rsidR="00D5668A">
        <w:t>ulation</w:t>
      </w:r>
      <w:r>
        <w:t>, RIS</w:t>
      </w:r>
      <w:r w:rsidR="00D5668A">
        <w:t xml:space="preserve"> Chair, Head of Tech Services, </w:t>
      </w:r>
      <w:proofErr w:type="spellStart"/>
      <w:r w:rsidR="00D5668A">
        <w:t>Nabb</w:t>
      </w:r>
      <w:proofErr w:type="spellEnd"/>
      <w:r w:rsidR="00D5668A">
        <w:t xml:space="preserve"> Director</w:t>
      </w:r>
      <w:r>
        <w:t>)</w:t>
      </w:r>
    </w:p>
    <w:p w:rsidR="00BB1E58" w:rsidRPr="00DB3E48" w:rsidRDefault="00BB1E58" w:rsidP="00D71144">
      <w:pPr>
        <w:pStyle w:val="ListParagraph"/>
        <w:numPr>
          <w:ilvl w:val="0"/>
          <w:numId w:val="26"/>
        </w:numPr>
      </w:pPr>
      <w:r>
        <w:t>2015-2016: Work out an agreement with IT over who does what and over who lends what at the IT Help Desk and Library Services Desk (</w:t>
      </w:r>
      <w:r w:rsidR="00D5668A">
        <w:t>Dean, Director of Public Services, Head of Circulation, RIS Chair, Tech Librarian</w:t>
      </w:r>
      <w:r>
        <w:t>)</w:t>
      </w:r>
    </w:p>
    <w:p w:rsidR="00BB1E58" w:rsidRDefault="00BB1E58" w:rsidP="00D71144">
      <w:pPr>
        <w:pStyle w:val="ListParagraph"/>
        <w:numPr>
          <w:ilvl w:val="0"/>
          <w:numId w:val="26"/>
        </w:numPr>
      </w:pPr>
      <w:r>
        <w:t xml:space="preserve">2016: </w:t>
      </w:r>
      <w:r w:rsidRPr="00DB3E48">
        <w:t xml:space="preserve">Train staff as needed to take advantage of new library instructional space, </w:t>
      </w:r>
      <w:r>
        <w:t xml:space="preserve">work at </w:t>
      </w:r>
      <w:r w:rsidRPr="00DB3E48">
        <w:t>joint service desk, etc.</w:t>
      </w:r>
      <w:r w:rsidR="00D5668A">
        <w:t xml:space="preserve"> (Director of Public Services, Head of Circulation, </w:t>
      </w:r>
      <w:r>
        <w:t>RIS</w:t>
      </w:r>
      <w:r w:rsidR="00D5668A">
        <w:t xml:space="preserve"> Chair</w:t>
      </w:r>
      <w:r>
        <w:t>)</w:t>
      </w:r>
    </w:p>
    <w:p w:rsidR="007C32C7" w:rsidRPr="00DB3E48" w:rsidRDefault="007C32C7" w:rsidP="007C32C7">
      <w:pPr>
        <w:pStyle w:val="ListParagraph"/>
        <w:ind w:left="2160"/>
      </w:pPr>
    </w:p>
    <w:p w:rsidR="00A25500" w:rsidRPr="007C32C7" w:rsidRDefault="005F410E" w:rsidP="00D978B9">
      <w:pPr>
        <w:ind w:left="720"/>
        <w:rPr>
          <w:color w:val="00B050"/>
        </w:rPr>
      </w:pPr>
      <w:r w:rsidRPr="007C32C7">
        <w:rPr>
          <w:color w:val="00B050"/>
        </w:rPr>
        <w:t>M</w:t>
      </w:r>
      <w:r w:rsidR="00A25500" w:rsidRPr="007C32C7">
        <w:rPr>
          <w:color w:val="00B050"/>
        </w:rPr>
        <w:t xml:space="preserve">ake plans for and carry out the move of </w:t>
      </w:r>
      <w:proofErr w:type="spellStart"/>
      <w:r w:rsidR="00A25500" w:rsidRPr="007C32C7">
        <w:rPr>
          <w:color w:val="00B050"/>
        </w:rPr>
        <w:t>Nabb</w:t>
      </w:r>
      <w:proofErr w:type="spellEnd"/>
      <w:r w:rsidR="00A25500" w:rsidRPr="007C32C7">
        <w:rPr>
          <w:color w:val="00B050"/>
        </w:rPr>
        <w:t xml:space="preserve"> Center, University Archives, and Special Collections into joint space</w:t>
      </w:r>
      <w:r w:rsidR="00E433A9">
        <w:rPr>
          <w:color w:val="00B050"/>
        </w:rPr>
        <w:t xml:space="preserve"> in the Academic Commons</w:t>
      </w:r>
    </w:p>
    <w:p w:rsidR="009238E6" w:rsidRPr="00D71144" w:rsidRDefault="009238E6" w:rsidP="00D71144">
      <w:pPr>
        <w:pStyle w:val="ListParagraph"/>
        <w:numPr>
          <w:ilvl w:val="0"/>
          <w:numId w:val="27"/>
        </w:numPr>
        <w:rPr>
          <w:color w:val="000000" w:themeColor="text1"/>
        </w:rPr>
      </w:pPr>
      <w:r w:rsidRPr="00D71144">
        <w:rPr>
          <w:color w:val="000000" w:themeColor="text1"/>
        </w:rPr>
        <w:t>2014-2016: To deal with duplication of collections, request coll</w:t>
      </w:r>
      <w:r w:rsidR="00A3426E" w:rsidRPr="00D71144">
        <w:rPr>
          <w:color w:val="000000" w:themeColor="text1"/>
        </w:rPr>
        <w:t xml:space="preserve">ection overlap reports from CLAS, such as the </w:t>
      </w:r>
      <w:r w:rsidRPr="00D71144">
        <w:rPr>
          <w:color w:val="000000" w:themeColor="text1"/>
        </w:rPr>
        <w:t>pilot r</w:t>
      </w:r>
      <w:r w:rsidR="00A3426E" w:rsidRPr="00D71144">
        <w:rPr>
          <w:color w:val="000000" w:themeColor="text1"/>
        </w:rPr>
        <w:t>e</w:t>
      </w:r>
      <w:r w:rsidR="00D5668A">
        <w:rPr>
          <w:color w:val="000000" w:themeColor="text1"/>
        </w:rPr>
        <w:t>port requested September 2014 (Head of Tech Services</w:t>
      </w:r>
      <w:r w:rsidR="00A3426E" w:rsidRPr="00D71144">
        <w:rPr>
          <w:color w:val="000000" w:themeColor="text1"/>
        </w:rPr>
        <w:t>)</w:t>
      </w:r>
    </w:p>
    <w:p w:rsidR="00BB1E58" w:rsidRPr="00E73293" w:rsidRDefault="00BB1E58" w:rsidP="00D71144">
      <w:pPr>
        <w:pStyle w:val="ListParagraph"/>
        <w:numPr>
          <w:ilvl w:val="0"/>
          <w:numId w:val="27"/>
        </w:numPr>
      </w:pPr>
      <w:r>
        <w:t xml:space="preserve">2015: </w:t>
      </w:r>
      <w:r w:rsidRPr="00E73293">
        <w:t xml:space="preserve">Sort and organize </w:t>
      </w:r>
      <w:proofErr w:type="spellStart"/>
      <w:r>
        <w:t>Nabb</w:t>
      </w:r>
      <w:proofErr w:type="spellEnd"/>
      <w:r>
        <w:t xml:space="preserve"> Center items </w:t>
      </w:r>
      <w:r w:rsidRPr="00E73293">
        <w:t xml:space="preserve">stored in Foundation </w:t>
      </w:r>
      <w:r>
        <w:t>basement, deciding what to keep and what to discard (</w:t>
      </w:r>
      <w:proofErr w:type="spellStart"/>
      <w:r>
        <w:t>Nabb</w:t>
      </w:r>
      <w:proofErr w:type="spellEnd"/>
      <w:r w:rsidR="0058562A">
        <w:t xml:space="preserve"> Admin Assistant</w:t>
      </w:r>
      <w:r>
        <w:t>)</w:t>
      </w:r>
    </w:p>
    <w:p w:rsidR="00BB1E58" w:rsidRDefault="00BB1E58" w:rsidP="00D71144">
      <w:pPr>
        <w:pStyle w:val="ListParagraph"/>
        <w:numPr>
          <w:ilvl w:val="0"/>
          <w:numId w:val="27"/>
        </w:numPr>
      </w:pPr>
      <w:r>
        <w:t xml:space="preserve">2015: </w:t>
      </w:r>
      <w:r w:rsidRPr="00E73293">
        <w:t>Hire curator to prepare artifacts for move</w:t>
      </w:r>
      <w:r>
        <w:t xml:space="preserve"> (</w:t>
      </w:r>
      <w:r w:rsidR="0058562A">
        <w:t>Dean</w:t>
      </w:r>
      <w:r>
        <w:t xml:space="preserve">, </w:t>
      </w:r>
      <w:proofErr w:type="spellStart"/>
      <w:r>
        <w:t>Nabb</w:t>
      </w:r>
      <w:proofErr w:type="spellEnd"/>
      <w:r w:rsidR="0058562A">
        <w:t xml:space="preserve"> Director</w:t>
      </w:r>
      <w:r>
        <w:t>)</w:t>
      </w:r>
    </w:p>
    <w:p w:rsidR="00AA3ADD" w:rsidRDefault="00AA3ADD" w:rsidP="00D71144">
      <w:pPr>
        <w:pStyle w:val="ListParagraph"/>
        <w:numPr>
          <w:ilvl w:val="0"/>
          <w:numId w:val="27"/>
        </w:numPr>
      </w:pPr>
      <w:r>
        <w:t>2016: Create initial exhibits for Academic Commons (Curator)</w:t>
      </w:r>
    </w:p>
    <w:p w:rsidR="00E433A9" w:rsidRDefault="00E433A9" w:rsidP="00D71144">
      <w:pPr>
        <w:pStyle w:val="ListParagraph"/>
        <w:numPr>
          <w:ilvl w:val="0"/>
          <w:numId w:val="27"/>
        </w:numPr>
      </w:pPr>
      <w:r>
        <w:t xml:space="preserve">2016 and ongoing: Develop staffing schedule for </w:t>
      </w:r>
      <w:proofErr w:type="spellStart"/>
      <w:r>
        <w:t>Nabb</w:t>
      </w:r>
      <w:proofErr w:type="spellEnd"/>
      <w:r>
        <w:t xml:space="preserve"> reception and reading room, using existing and potentially new resources (</w:t>
      </w:r>
      <w:proofErr w:type="spellStart"/>
      <w:r>
        <w:t>Nabb</w:t>
      </w:r>
      <w:proofErr w:type="spellEnd"/>
      <w:r w:rsidR="0058562A">
        <w:t xml:space="preserve"> Director</w:t>
      </w:r>
      <w:r>
        <w:t xml:space="preserve">, </w:t>
      </w:r>
      <w:proofErr w:type="spellStart"/>
      <w:r w:rsidR="0058562A">
        <w:t>Nabb</w:t>
      </w:r>
      <w:proofErr w:type="spellEnd"/>
      <w:r w:rsidR="0058562A">
        <w:t xml:space="preserve"> </w:t>
      </w:r>
      <w:r>
        <w:t>Admin</w:t>
      </w:r>
      <w:r w:rsidR="0058562A">
        <w:t xml:space="preserve"> Assistant, Dean</w:t>
      </w:r>
      <w:r>
        <w:t>)</w:t>
      </w:r>
    </w:p>
    <w:p w:rsidR="007C32C7" w:rsidRDefault="007C32C7" w:rsidP="007C32C7">
      <w:pPr>
        <w:pStyle w:val="ListParagraph"/>
        <w:ind w:left="2160"/>
      </w:pPr>
    </w:p>
    <w:p w:rsidR="00C174CD" w:rsidRPr="00D4138D" w:rsidRDefault="00D4138D" w:rsidP="00D978B9">
      <w:pPr>
        <w:ind w:left="720"/>
        <w:rPr>
          <w:color w:val="00B050"/>
        </w:rPr>
      </w:pPr>
      <w:r w:rsidRPr="00D4138D">
        <w:rPr>
          <w:color w:val="00B050"/>
        </w:rPr>
        <w:t>Promote the Academic Commons as a hub of academic activity and a symbol of the importance of higher education in the broader community</w:t>
      </w:r>
    </w:p>
    <w:p w:rsidR="00F24938" w:rsidRPr="00DB3E48" w:rsidRDefault="00F24938" w:rsidP="00D71144">
      <w:pPr>
        <w:pStyle w:val="ListParagraph"/>
        <w:numPr>
          <w:ilvl w:val="0"/>
          <w:numId w:val="28"/>
        </w:numPr>
      </w:pPr>
      <w:r>
        <w:t>2015: Create a student library advisory committee (</w:t>
      </w:r>
      <w:r w:rsidR="0058562A">
        <w:t>Dean</w:t>
      </w:r>
      <w:r>
        <w:t>)</w:t>
      </w:r>
    </w:p>
    <w:p w:rsidR="00C174CD" w:rsidRDefault="00C174CD" w:rsidP="00D71144">
      <w:pPr>
        <w:pStyle w:val="ListParagraph"/>
        <w:numPr>
          <w:ilvl w:val="0"/>
          <w:numId w:val="28"/>
        </w:numPr>
      </w:pPr>
      <w:r>
        <w:t xml:space="preserve">2017 and ongoing: </w:t>
      </w:r>
      <w:r w:rsidRPr="00690896">
        <w:t xml:space="preserve">Create </w:t>
      </w:r>
      <w:r>
        <w:t xml:space="preserve">and maintain </w:t>
      </w:r>
      <w:r w:rsidRPr="00690896">
        <w:t>strong exhibit program to highlight collections and library-related issues/events, publicize student organizations/activities, promote Delmarva studies, and provide classes and individual students with an opportunity to curate exhibits</w:t>
      </w:r>
      <w:r w:rsidRPr="00DB3E48">
        <w:t xml:space="preserve"> </w:t>
      </w:r>
      <w:r>
        <w:t xml:space="preserve"> (Curator, </w:t>
      </w:r>
      <w:proofErr w:type="spellStart"/>
      <w:r>
        <w:t>Nabb</w:t>
      </w:r>
      <w:proofErr w:type="spellEnd"/>
      <w:r>
        <w:t>, Admin)</w:t>
      </w:r>
    </w:p>
    <w:p w:rsidR="00C174CD" w:rsidRDefault="00C174CD" w:rsidP="00D71144">
      <w:pPr>
        <w:pStyle w:val="ListParagraph"/>
        <w:numPr>
          <w:ilvl w:val="0"/>
          <w:numId w:val="28"/>
        </w:numPr>
      </w:pPr>
      <w:r>
        <w:t>2017 and ongoing: Promote the Faculty Center in the new Academic Commons and use effectively (</w:t>
      </w:r>
      <w:r w:rsidR="003408DA">
        <w:t>Dean</w:t>
      </w:r>
      <w:r>
        <w:t xml:space="preserve">, </w:t>
      </w:r>
      <w:r w:rsidR="00606B0E">
        <w:t>Liaisons</w:t>
      </w:r>
      <w:r>
        <w:t>)</w:t>
      </w:r>
    </w:p>
    <w:p w:rsidR="00D4138D" w:rsidRDefault="00D4138D" w:rsidP="00D71144">
      <w:pPr>
        <w:pStyle w:val="ListParagraph"/>
        <w:numPr>
          <w:ilvl w:val="0"/>
          <w:numId w:val="28"/>
        </w:numPr>
      </w:pPr>
      <w:r>
        <w:t>2017 and ongoing: Depending on demand and available resources, extend</w:t>
      </w:r>
      <w:r w:rsidRPr="00E978D4">
        <w:t xml:space="preserve"> operating hours </w:t>
      </w:r>
      <w:r>
        <w:t xml:space="preserve">for </w:t>
      </w:r>
      <w:proofErr w:type="spellStart"/>
      <w:r>
        <w:t>Nabb</w:t>
      </w:r>
      <w:proofErr w:type="spellEnd"/>
      <w:r>
        <w:t xml:space="preserve"> Center</w:t>
      </w:r>
      <w:r w:rsidRPr="00E978D4">
        <w:t xml:space="preserve"> </w:t>
      </w:r>
      <w:r>
        <w:t>(</w:t>
      </w:r>
      <w:proofErr w:type="spellStart"/>
      <w:r>
        <w:t>Nabb</w:t>
      </w:r>
      <w:proofErr w:type="spellEnd"/>
      <w:r w:rsidR="00A05E6A">
        <w:t xml:space="preserve"> Director</w:t>
      </w:r>
      <w:r>
        <w:t xml:space="preserve">, </w:t>
      </w:r>
      <w:r w:rsidR="00A05E6A">
        <w:t>Dean</w:t>
      </w:r>
      <w:r>
        <w:t>)</w:t>
      </w:r>
    </w:p>
    <w:p w:rsidR="00C174CD" w:rsidRDefault="00C174CD" w:rsidP="00D71144">
      <w:pPr>
        <w:pStyle w:val="ListParagraph"/>
        <w:numPr>
          <w:ilvl w:val="0"/>
          <w:numId w:val="28"/>
        </w:numPr>
      </w:pPr>
      <w:r>
        <w:t>2017 and ongoing: Depending on available resources, create new programming in Academic Commons, such as poetry slams, book-related film showings, etc. (</w:t>
      </w:r>
      <w:r w:rsidR="00A05E6A">
        <w:t>Dean, Liaisons, anyone who comes up with an idea</w:t>
      </w:r>
      <w:r>
        <w:t>)</w:t>
      </w:r>
    </w:p>
    <w:p w:rsidR="00D4138D" w:rsidRPr="00D4138D" w:rsidRDefault="00D4138D" w:rsidP="00D4138D">
      <w:pPr>
        <w:pStyle w:val="ListParagraph"/>
        <w:ind w:left="2160"/>
        <w:rPr>
          <w:color w:val="0070C0"/>
        </w:rPr>
      </w:pPr>
    </w:p>
    <w:p w:rsidR="0012780E" w:rsidRPr="00D4138D" w:rsidRDefault="0012780E">
      <w:pPr>
        <w:rPr>
          <w:i/>
          <w:color w:val="0070C0"/>
        </w:rPr>
      </w:pPr>
      <w:r w:rsidRPr="00D4138D">
        <w:rPr>
          <w:i/>
          <w:color w:val="0070C0"/>
        </w:rPr>
        <w:t>2.1</w:t>
      </w:r>
      <w:proofErr w:type="gramStart"/>
      <w:r w:rsidRPr="00D4138D">
        <w:rPr>
          <w:i/>
          <w:color w:val="0070C0"/>
        </w:rPr>
        <w:t>.b</w:t>
      </w:r>
      <w:proofErr w:type="gramEnd"/>
      <w:r w:rsidRPr="00D4138D">
        <w:rPr>
          <w:i/>
          <w:color w:val="0070C0"/>
        </w:rPr>
        <w:t xml:space="preserve"> Assess how the SU Libraries support the teaching, learning, and research needs of faculty through their collections and services.</w:t>
      </w:r>
    </w:p>
    <w:p w:rsidR="00A86784" w:rsidRPr="00A86784" w:rsidRDefault="00A86784" w:rsidP="00D978B9">
      <w:pPr>
        <w:ind w:left="720"/>
        <w:rPr>
          <w:color w:val="00B050"/>
        </w:rPr>
      </w:pPr>
      <w:r w:rsidRPr="00A86784">
        <w:rPr>
          <w:color w:val="00B050"/>
        </w:rPr>
        <w:t>Assess library services</w:t>
      </w:r>
    </w:p>
    <w:p w:rsidR="00A04CB3" w:rsidRPr="00DB3E48" w:rsidRDefault="00A04CB3" w:rsidP="00A86784">
      <w:pPr>
        <w:pStyle w:val="ListParagraph"/>
        <w:numPr>
          <w:ilvl w:val="0"/>
          <w:numId w:val="20"/>
        </w:numPr>
      </w:pPr>
      <w:r>
        <w:t>2014: Revise assessment</w:t>
      </w:r>
      <w:r w:rsidRPr="00DB3E48">
        <w:t xml:space="preserve"> of student learning in library instruction classes</w:t>
      </w:r>
      <w:r>
        <w:t xml:space="preserve"> (Coordinator of Library Instruction)</w:t>
      </w:r>
    </w:p>
    <w:p w:rsidR="00A04CB3" w:rsidRDefault="00A04CB3" w:rsidP="00A86784">
      <w:pPr>
        <w:pStyle w:val="ListParagraph"/>
        <w:numPr>
          <w:ilvl w:val="0"/>
          <w:numId w:val="20"/>
        </w:numPr>
      </w:pPr>
      <w:r>
        <w:t xml:space="preserve">2015: </w:t>
      </w:r>
      <w:r w:rsidRPr="00DB3E48">
        <w:t>Carry out a library-wide assessment prior to move to establish comprehensive benchmarks for future comparison</w:t>
      </w:r>
      <w:r>
        <w:t xml:space="preserve"> (</w:t>
      </w:r>
      <w:r w:rsidR="00A05E6A">
        <w:t>Dean, Director of Public Services,</w:t>
      </w:r>
      <w:r w:rsidR="00A86784">
        <w:t xml:space="preserve"> help from all</w:t>
      </w:r>
      <w:r>
        <w:t>)</w:t>
      </w:r>
    </w:p>
    <w:p w:rsidR="00267914" w:rsidRPr="00DB3E48" w:rsidRDefault="00267914" w:rsidP="00267914">
      <w:pPr>
        <w:pStyle w:val="ListParagraph"/>
        <w:numPr>
          <w:ilvl w:val="0"/>
          <w:numId w:val="20"/>
        </w:numPr>
      </w:pPr>
      <w:r>
        <w:lastRenderedPageBreak/>
        <w:t xml:space="preserve">2015: </w:t>
      </w:r>
      <w:r w:rsidRPr="00DB3E48">
        <w:t>Reorganize the library staff to promote efficient and effective service for our users</w:t>
      </w:r>
      <w:r w:rsidR="00A05E6A">
        <w:t xml:space="preserve"> (Dea</w:t>
      </w:r>
      <w:r>
        <w:t>n)</w:t>
      </w:r>
    </w:p>
    <w:p w:rsidR="00A04CB3" w:rsidRDefault="00A04CB3" w:rsidP="00A86784">
      <w:pPr>
        <w:pStyle w:val="ListParagraph"/>
        <w:numPr>
          <w:ilvl w:val="0"/>
          <w:numId w:val="20"/>
        </w:numPr>
      </w:pPr>
      <w:r>
        <w:t>2015 and ongoing: Regularly provide and encourage students to provide feedback about library services using a white board physically in the library and also an electronic version (</w:t>
      </w:r>
      <w:r w:rsidR="00A05E6A">
        <w:t>Dean, Director of Public Services</w:t>
      </w:r>
      <w:r>
        <w:t>, Tech</w:t>
      </w:r>
      <w:r w:rsidR="00A05E6A">
        <w:t xml:space="preserve"> Librarian</w:t>
      </w:r>
      <w:r>
        <w:t>, Social Media/Communications Committee)</w:t>
      </w:r>
    </w:p>
    <w:p w:rsidR="001259E9" w:rsidRDefault="001259E9" w:rsidP="00A86784">
      <w:pPr>
        <w:pStyle w:val="ListParagraph"/>
        <w:numPr>
          <w:ilvl w:val="0"/>
          <w:numId w:val="20"/>
        </w:numPr>
      </w:pPr>
      <w:r>
        <w:t>2018: Carry out a follow-up library-wide assessment to compare to 2015 benchmark (</w:t>
      </w:r>
      <w:r w:rsidR="00A05E6A">
        <w:t>Dean, Director of Public Services,</w:t>
      </w:r>
      <w:r>
        <w:t xml:space="preserve"> help from all)</w:t>
      </w:r>
    </w:p>
    <w:p w:rsidR="00A86784" w:rsidRDefault="00A86784" w:rsidP="00A86784">
      <w:pPr>
        <w:pStyle w:val="ListParagraph"/>
        <w:ind w:left="1440"/>
      </w:pPr>
    </w:p>
    <w:p w:rsidR="0012780E" w:rsidRPr="00A86784" w:rsidRDefault="0012780E" w:rsidP="00F2548E">
      <w:pPr>
        <w:rPr>
          <w:i/>
          <w:color w:val="0070C0"/>
        </w:rPr>
      </w:pPr>
      <w:r w:rsidRPr="00A86784">
        <w:rPr>
          <w:i/>
          <w:color w:val="0070C0"/>
        </w:rPr>
        <w:t>2.1.c Through greater engagement of librarians with faculty, establish priorities for building collections and develop services to support emerging needs in areas such as institutional repositories, data curation, and visual resources.</w:t>
      </w:r>
    </w:p>
    <w:p w:rsidR="00F8598F" w:rsidRPr="00A86784" w:rsidRDefault="00F8598F" w:rsidP="00F8598F">
      <w:pPr>
        <w:ind w:left="720"/>
        <w:rPr>
          <w:color w:val="00B050"/>
        </w:rPr>
      </w:pPr>
      <w:r w:rsidRPr="00A86784">
        <w:rPr>
          <w:color w:val="00B050"/>
        </w:rPr>
        <w:t xml:space="preserve">Strengthen </w:t>
      </w:r>
      <w:r w:rsidR="00295224" w:rsidRPr="00A86784">
        <w:rPr>
          <w:color w:val="00B050"/>
        </w:rPr>
        <w:t xml:space="preserve">the </w:t>
      </w:r>
      <w:r w:rsidRPr="00A86784">
        <w:rPr>
          <w:color w:val="00B050"/>
        </w:rPr>
        <w:t>liaison program</w:t>
      </w:r>
    </w:p>
    <w:p w:rsidR="00BC4D06" w:rsidRDefault="00BC4D06" w:rsidP="00D71144">
      <w:pPr>
        <w:pStyle w:val="ListParagraph"/>
        <w:numPr>
          <w:ilvl w:val="0"/>
          <w:numId w:val="29"/>
        </w:numPr>
        <w:ind w:left="1440"/>
      </w:pPr>
      <w:r>
        <w:t>2014 and ongoing: Strengthen liaison relationships with departments</w:t>
      </w:r>
      <w:r w:rsidR="00A86784">
        <w:t xml:space="preserve"> through implementation of the liaison expectations document</w:t>
      </w:r>
      <w:r>
        <w:t xml:space="preserve"> (RIS</w:t>
      </w:r>
      <w:r w:rsidR="00A05E6A">
        <w:t xml:space="preserve"> Chair, Dean, Director of Public Services</w:t>
      </w:r>
      <w:r>
        <w:t>)</w:t>
      </w:r>
    </w:p>
    <w:p w:rsidR="001259E9" w:rsidRDefault="001259E9" w:rsidP="001259E9">
      <w:pPr>
        <w:pStyle w:val="ListParagraph"/>
        <w:numPr>
          <w:ilvl w:val="0"/>
          <w:numId w:val="29"/>
        </w:numPr>
        <w:ind w:left="1440"/>
      </w:pPr>
      <w:r>
        <w:t>2014 and ongoing: Have librarian liaisons meet with new faculty outside of New Faculty orientation to make sure they are aware of full range of l</w:t>
      </w:r>
      <w:r w:rsidR="00A05E6A">
        <w:t>ibrary services and support (RIS Chair, Liaisons</w:t>
      </w:r>
      <w:r>
        <w:t>)</w:t>
      </w:r>
    </w:p>
    <w:p w:rsidR="00DE40D4" w:rsidRDefault="00DE40D4" w:rsidP="00D71144">
      <w:pPr>
        <w:pStyle w:val="ListParagraph"/>
        <w:numPr>
          <w:ilvl w:val="0"/>
          <w:numId w:val="29"/>
        </w:numPr>
        <w:ind w:left="1440"/>
      </w:pPr>
      <w:r>
        <w:t>2014 and ongoing: Train/mentor new librarians as liaisons (RIS</w:t>
      </w:r>
      <w:r w:rsidR="00A05E6A">
        <w:t xml:space="preserve"> Chair, Liaisons</w:t>
      </w:r>
      <w:r>
        <w:t>)</w:t>
      </w:r>
    </w:p>
    <w:p w:rsidR="00A31B1F" w:rsidRDefault="00BC4D06" w:rsidP="00A31B1F">
      <w:pPr>
        <w:pStyle w:val="ListParagraph"/>
        <w:numPr>
          <w:ilvl w:val="0"/>
          <w:numId w:val="41"/>
        </w:numPr>
      </w:pPr>
      <w:r>
        <w:t>2015: D</w:t>
      </w:r>
      <w:r w:rsidRPr="00DB3E48">
        <w:t>evelop a liaison toolkit</w:t>
      </w:r>
      <w:r>
        <w:t xml:space="preserve"> (RIS</w:t>
      </w:r>
      <w:r w:rsidR="00A05E6A">
        <w:t xml:space="preserve"> Chair, Coordinator of Library Instruction, Dean, Director of Public Services, Head of Tech Services</w:t>
      </w:r>
      <w:r>
        <w:t>)</w:t>
      </w:r>
      <w:r w:rsidR="00A31B1F" w:rsidRPr="00A31B1F">
        <w:t xml:space="preserve"> </w:t>
      </w:r>
    </w:p>
    <w:p w:rsidR="00A31B1F" w:rsidRPr="00DB3E48" w:rsidRDefault="00A31B1F" w:rsidP="00A31B1F">
      <w:pPr>
        <w:pStyle w:val="ListParagraph"/>
        <w:numPr>
          <w:ilvl w:val="0"/>
          <w:numId w:val="41"/>
        </w:numPr>
      </w:pPr>
      <w:r>
        <w:t xml:space="preserve">2015: </w:t>
      </w:r>
      <w:r w:rsidRPr="00DB3E48">
        <w:t>Develop program to assess librarian instructor effectiveness, including peer evaluation</w:t>
      </w:r>
      <w:r>
        <w:t xml:space="preserve"> (Coordinator of Library Instruction</w:t>
      </w:r>
      <w:r w:rsidR="00A05E6A">
        <w:t>, RIS Chair</w:t>
      </w:r>
      <w:r>
        <w:t>)</w:t>
      </w:r>
    </w:p>
    <w:p w:rsidR="00BC4D06" w:rsidRDefault="00BC4D06" w:rsidP="00D71144">
      <w:pPr>
        <w:pStyle w:val="ListParagraph"/>
        <w:numPr>
          <w:ilvl w:val="0"/>
          <w:numId w:val="29"/>
        </w:numPr>
        <w:ind w:left="1440"/>
      </w:pPr>
      <w:r>
        <w:t xml:space="preserve">2015 and ongoing: </w:t>
      </w:r>
      <w:r w:rsidRPr="00DB3E48">
        <w:t xml:space="preserve">Promote scholarly communications issues (including copyright, author rights, predatory publishers, </w:t>
      </w:r>
      <w:r w:rsidR="00A86784">
        <w:t xml:space="preserve">and </w:t>
      </w:r>
      <w:r w:rsidRPr="00DB3E48">
        <w:t>open access) to faculty and students</w:t>
      </w:r>
      <w:r w:rsidR="00A05E6A">
        <w:t xml:space="preserve"> (Scholarly Communications Librarian, Liaisons</w:t>
      </w:r>
      <w:r>
        <w:t>)</w:t>
      </w:r>
    </w:p>
    <w:p w:rsidR="00BC4D06" w:rsidRPr="00DB3E48" w:rsidRDefault="00BC4D06" w:rsidP="00D71144">
      <w:pPr>
        <w:pStyle w:val="ListParagraph"/>
        <w:numPr>
          <w:ilvl w:val="0"/>
          <w:numId w:val="29"/>
        </w:numPr>
        <w:ind w:left="1440"/>
      </w:pPr>
      <w:r>
        <w:t xml:space="preserve">2017: </w:t>
      </w:r>
      <w:r w:rsidRPr="00DB3E48">
        <w:t>Develop assessment of</w:t>
      </w:r>
      <w:r w:rsidR="00A31B1F">
        <w:t xml:space="preserve"> all aspects of</w:t>
      </w:r>
      <w:r w:rsidRPr="00DB3E48">
        <w:t xml:space="preserve"> liaison</w:t>
      </w:r>
      <w:r w:rsidR="00A31B1F">
        <w:t xml:space="preserve"> work</w:t>
      </w:r>
      <w:r w:rsidRPr="00DB3E48">
        <w:t>, including specific performance metrics</w:t>
      </w:r>
      <w:r>
        <w:t xml:space="preserve"> (RIS</w:t>
      </w:r>
      <w:r w:rsidR="00A05E6A">
        <w:t xml:space="preserve"> Chair, Dean, Director of Public Services</w:t>
      </w:r>
      <w:r>
        <w:t>)</w:t>
      </w:r>
    </w:p>
    <w:p w:rsidR="00BC4D06" w:rsidRDefault="00A86784" w:rsidP="00D71144">
      <w:pPr>
        <w:pStyle w:val="ListParagraph"/>
        <w:numPr>
          <w:ilvl w:val="0"/>
          <w:numId w:val="29"/>
        </w:numPr>
        <w:ind w:left="1440"/>
      </w:pPr>
      <w:r>
        <w:t xml:space="preserve">2017 and ongoing: Creatively </w:t>
      </w:r>
      <w:r w:rsidR="00BC4D06">
        <w:t>engage with faculty</w:t>
      </w:r>
      <w:r>
        <w:t xml:space="preserve"> by</w:t>
      </w:r>
      <w:r w:rsidR="00BC4D06">
        <w:t xml:space="preserve"> </w:t>
      </w:r>
      <w:r>
        <w:t xml:space="preserve">holding </w:t>
      </w:r>
      <w:r w:rsidR="00BC4D06">
        <w:t xml:space="preserve">events in </w:t>
      </w:r>
      <w:r>
        <w:t xml:space="preserve">the </w:t>
      </w:r>
      <w:r w:rsidR="00BC4D06">
        <w:t>Faculty Center</w:t>
      </w:r>
      <w:r>
        <w:t xml:space="preserve"> or other means</w:t>
      </w:r>
      <w:r w:rsidR="00A05E6A">
        <w:t xml:space="preserve"> (Liaisons, Dean</w:t>
      </w:r>
      <w:r w:rsidR="00BC4D06">
        <w:t>)</w:t>
      </w:r>
    </w:p>
    <w:p w:rsidR="00BC4D06" w:rsidRDefault="00BC4D06" w:rsidP="00D71144">
      <w:pPr>
        <w:pStyle w:val="ListParagraph"/>
        <w:numPr>
          <w:ilvl w:val="0"/>
          <w:numId w:val="29"/>
        </w:numPr>
        <w:ind w:left="1440"/>
      </w:pPr>
      <w:r>
        <w:t xml:space="preserve">2017 and ongoing: Strengthen </w:t>
      </w:r>
      <w:proofErr w:type="spellStart"/>
      <w:r>
        <w:t>Nabb</w:t>
      </w:r>
      <w:r w:rsidR="00A86784">
        <w:t>’s</w:t>
      </w:r>
      <w:proofErr w:type="spellEnd"/>
      <w:r>
        <w:t xml:space="preserve"> relationship with faculty by having liaison</w:t>
      </w:r>
      <w:r w:rsidR="00A86784">
        <w:t>s</w:t>
      </w:r>
      <w:r>
        <w:t xml:space="preserve"> to individual faculty (Outreach and Education Coordinator, </w:t>
      </w:r>
      <w:proofErr w:type="spellStart"/>
      <w:r>
        <w:t>Nabb</w:t>
      </w:r>
      <w:proofErr w:type="spellEnd"/>
      <w:r w:rsidR="00A05E6A">
        <w:t xml:space="preserve"> Director</w:t>
      </w:r>
      <w:r>
        <w:t>)</w:t>
      </w:r>
    </w:p>
    <w:p w:rsidR="00A86784" w:rsidRDefault="00A86784" w:rsidP="00A86784">
      <w:pPr>
        <w:pStyle w:val="ListParagraph"/>
        <w:ind w:left="2160"/>
      </w:pPr>
    </w:p>
    <w:p w:rsidR="00A25500" w:rsidRPr="00A86784" w:rsidRDefault="00A25500" w:rsidP="00F8598F">
      <w:pPr>
        <w:ind w:left="720"/>
        <w:rPr>
          <w:color w:val="00B050"/>
        </w:rPr>
      </w:pPr>
      <w:r w:rsidRPr="00A86784">
        <w:rPr>
          <w:color w:val="00B050"/>
        </w:rPr>
        <w:t>Increase collections and collection services tailored to specific SU needs</w:t>
      </w:r>
    </w:p>
    <w:p w:rsidR="003F7463" w:rsidRDefault="003F7463" w:rsidP="00D71144">
      <w:pPr>
        <w:pStyle w:val="ListParagraph"/>
        <w:numPr>
          <w:ilvl w:val="0"/>
          <w:numId w:val="30"/>
        </w:numPr>
      </w:pPr>
      <w:r>
        <w:t xml:space="preserve">2015: </w:t>
      </w:r>
      <w:r w:rsidRPr="00DB3E48">
        <w:t xml:space="preserve">Train liaisons in collection development issues and tools </w:t>
      </w:r>
      <w:r>
        <w:t>(</w:t>
      </w:r>
      <w:r w:rsidR="00A05E6A">
        <w:t>Head of Tech Services</w:t>
      </w:r>
      <w:r>
        <w:t>, RIS</w:t>
      </w:r>
      <w:r w:rsidR="00A05E6A">
        <w:t xml:space="preserve"> Chair</w:t>
      </w:r>
      <w:r>
        <w:t>)</w:t>
      </w:r>
    </w:p>
    <w:p w:rsidR="001F1419" w:rsidRDefault="001F1419" w:rsidP="00D71144">
      <w:pPr>
        <w:pStyle w:val="ListParagraph"/>
        <w:numPr>
          <w:ilvl w:val="0"/>
          <w:numId w:val="30"/>
        </w:numPr>
      </w:pPr>
      <w:r>
        <w:t xml:space="preserve">2015: </w:t>
      </w:r>
      <w:r w:rsidRPr="00690896">
        <w:t>Establish an institutional repository and promote its use for faculty and student work as well as our own digitized collections; encourage faculty involvement in developing and promoting the IR</w:t>
      </w:r>
      <w:r w:rsidR="00C11CC1">
        <w:t xml:space="preserve"> (Scholarly Communications Librarian, Dean, Tech Librarian, Archivists</w:t>
      </w:r>
      <w:r>
        <w:t>)</w:t>
      </w:r>
    </w:p>
    <w:p w:rsidR="001F1419" w:rsidRDefault="001F1419" w:rsidP="00D71144">
      <w:pPr>
        <w:pStyle w:val="ListParagraph"/>
        <w:numPr>
          <w:ilvl w:val="0"/>
          <w:numId w:val="30"/>
        </w:numPr>
      </w:pPr>
      <w:r>
        <w:t>2015: Add one or two student members to the Leisure Book Committee to help with choosing books and periodicals (</w:t>
      </w:r>
      <w:r w:rsidR="00C11CC1">
        <w:t>Dean</w:t>
      </w:r>
      <w:r>
        <w:t>)</w:t>
      </w:r>
    </w:p>
    <w:p w:rsidR="001F1419" w:rsidRPr="00DB3E48" w:rsidRDefault="001F1419" w:rsidP="00D71144">
      <w:pPr>
        <w:pStyle w:val="ListParagraph"/>
        <w:numPr>
          <w:ilvl w:val="0"/>
          <w:numId w:val="30"/>
        </w:numPr>
      </w:pPr>
      <w:r>
        <w:lastRenderedPageBreak/>
        <w:t>2015-2016: Carefully assess what donations of materials</w:t>
      </w:r>
      <w:r w:rsidR="00C11CC1">
        <w:t xml:space="preserve"> the </w:t>
      </w:r>
      <w:proofErr w:type="spellStart"/>
      <w:r w:rsidR="00C11CC1">
        <w:t>Nabb</w:t>
      </w:r>
      <w:proofErr w:type="spellEnd"/>
      <w:r w:rsidR="00C11CC1">
        <w:t xml:space="preserve"> Center should</w:t>
      </w:r>
      <w:r>
        <w:t xml:space="preserve"> accept before the move (</w:t>
      </w:r>
      <w:proofErr w:type="spellStart"/>
      <w:r>
        <w:t>Nabb</w:t>
      </w:r>
      <w:proofErr w:type="spellEnd"/>
      <w:r w:rsidR="00C11CC1">
        <w:t xml:space="preserve"> Director</w:t>
      </w:r>
      <w:r>
        <w:t>)</w:t>
      </w:r>
    </w:p>
    <w:p w:rsidR="001F1419" w:rsidRPr="00D71144" w:rsidRDefault="001F1419" w:rsidP="00D71144">
      <w:pPr>
        <w:pStyle w:val="ListParagraph"/>
        <w:numPr>
          <w:ilvl w:val="0"/>
          <w:numId w:val="30"/>
        </w:numPr>
        <w:rPr>
          <w:color w:val="000000" w:themeColor="text1"/>
        </w:rPr>
      </w:pPr>
      <w:r w:rsidRPr="00D71144">
        <w:rPr>
          <w:color w:val="000000" w:themeColor="text1"/>
        </w:rPr>
        <w:t>2015 and ongoing: Ensure IR metadata conforms to acce</w:t>
      </w:r>
      <w:r w:rsidR="00C11CC1">
        <w:rPr>
          <w:color w:val="000000" w:themeColor="text1"/>
        </w:rPr>
        <w:t>pted standards/best practice (Head of Cataloging</w:t>
      </w:r>
      <w:r w:rsidRPr="00D71144">
        <w:rPr>
          <w:color w:val="000000" w:themeColor="text1"/>
        </w:rPr>
        <w:t>, Scholarly Communications Librarian)</w:t>
      </w:r>
    </w:p>
    <w:p w:rsidR="001F1419" w:rsidRPr="00D71144" w:rsidRDefault="001F1419" w:rsidP="00D71144">
      <w:pPr>
        <w:pStyle w:val="ListParagraph"/>
        <w:numPr>
          <w:ilvl w:val="0"/>
          <w:numId w:val="30"/>
        </w:numPr>
        <w:rPr>
          <w:color w:val="000000" w:themeColor="text1"/>
        </w:rPr>
      </w:pPr>
      <w:r w:rsidRPr="00D71144">
        <w:rPr>
          <w:color w:val="000000" w:themeColor="text1"/>
        </w:rPr>
        <w:t>2015 and ongoing: In conjunction with academic departments, annually assess journal and database subscriptions and needs in departments on a rotating basis, conducting regular usage analysis of resourc</w:t>
      </w:r>
      <w:r w:rsidR="00A86784" w:rsidRPr="00D71144">
        <w:rPr>
          <w:color w:val="000000" w:themeColor="text1"/>
        </w:rPr>
        <w:t>es</w:t>
      </w:r>
      <w:r w:rsidR="00C11CC1">
        <w:rPr>
          <w:color w:val="000000" w:themeColor="text1"/>
        </w:rPr>
        <w:t xml:space="preserve"> (Serials and Electronic Resources Librarian, Liaisons</w:t>
      </w:r>
      <w:r w:rsidRPr="00D71144">
        <w:rPr>
          <w:color w:val="000000" w:themeColor="text1"/>
        </w:rPr>
        <w:t>)</w:t>
      </w:r>
    </w:p>
    <w:p w:rsidR="001F1419" w:rsidRDefault="001F1419" w:rsidP="00D71144">
      <w:pPr>
        <w:pStyle w:val="ListParagraph"/>
        <w:numPr>
          <w:ilvl w:val="0"/>
          <w:numId w:val="30"/>
        </w:numPr>
      </w:pPr>
      <w:r>
        <w:t xml:space="preserve">2015 and ongoing: </w:t>
      </w:r>
      <w:r w:rsidRPr="00DB3E48">
        <w:t>Seek donations of curriculum materials for the Curriculum Resource Center</w:t>
      </w:r>
      <w:r>
        <w:t xml:space="preserve"> (CRC Coordinator, </w:t>
      </w:r>
      <w:r w:rsidR="00C11CC1">
        <w:t>Dean</w:t>
      </w:r>
      <w:r>
        <w:t>)</w:t>
      </w:r>
    </w:p>
    <w:p w:rsidR="001F1419" w:rsidRDefault="001F1419" w:rsidP="00D71144">
      <w:pPr>
        <w:pStyle w:val="ListParagraph"/>
        <w:numPr>
          <w:ilvl w:val="0"/>
          <w:numId w:val="30"/>
        </w:numPr>
      </w:pPr>
      <w:r>
        <w:t>2015 and ongoing: Explore 3D printing, poster printing, Publish on Demand Services, and other opportunities to meet evolving student and faculty needs (Tech</w:t>
      </w:r>
      <w:r w:rsidR="00C11CC1">
        <w:t xml:space="preserve"> Librarian, Scholarly Communications Librarian, Dean, Director of Public Services, Head of Circulation</w:t>
      </w:r>
      <w:r>
        <w:t>)</w:t>
      </w:r>
    </w:p>
    <w:p w:rsidR="001F1419" w:rsidRDefault="001F1419" w:rsidP="00D71144">
      <w:pPr>
        <w:pStyle w:val="ListParagraph"/>
        <w:numPr>
          <w:ilvl w:val="0"/>
          <w:numId w:val="30"/>
        </w:numPr>
      </w:pPr>
      <w:r>
        <w:t>2016: Consider ending fines for late books (not for lost books) or changing checkout periods (</w:t>
      </w:r>
      <w:r w:rsidR="00C11CC1">
        <w:t>Dean, Office Manager, Head of Circulation</w:t>
      </w:r>
      <w:r>
        <w:t>)</w:t>
      </w:r>
    </w:p>
    <w:p w:rsidR="001F1419" w:rsidRPr="00DB3E48" w:rsidRDefault="001F1419" w:rsidP="00D71144">
      <w:pPr>
        <w:pStyle w:val="ListParagraph"/>
        <w:numPr>
          <w:ilvl w:val="0"/>
          <w:numId w:val="30"/>
        </w:numPr>
      </w:pPr>
      <w:r>
        <w:t xml:space="preserve">2016 and ongoing: </w:t>
      </w:r>
      <w:r w:rsidRPr="00DB3E48">
        <w:t>Annually consider on-demand purchase opportunities, including for Inter-Library Loan</w:t>
      </w:r>
      <w:r w:rsidR="00C11CC1">
        <w:t xml:space="preserve"> (Head of Technical Services, Serials and Electronic Resources Librarian, Head of Circulation</w:t>
      </w:r>
      <w:r>
        <w:t>)</w:t>
      </w:r>
    </w:p>
    <w:p w:rsidR="001F1419" w:rsidRPr="00DB3E48" w:rsidRDefault="001F1419" w:rsidP="00D71144">
      <w:pPr>
        <w:pStyle w:val="ListParagraph"/>
        <w:numPr>
          <w:ilvl w:val="0"/>
          <w:numId w:val="30"/>
        </w:numPr>
      </w:pPr>
      <w:r>
        <w:t xml:space="preserve">2016 and ongoing: </w:t>
      </w:r>
      <w:r w:rsidRPr="00690896">
        <w:t xml:space="preserve">Continue to seek donations of collections for the </w:t>
      </w:r>
      <w:proofErr w:type="spellStart"/>
      <w:r w:rsidRPr="00690896">
        <w:t>Nabb</w:t>
      </w:r>
      <w:proofErr w:type="spellEnd"/>
      <w:r w:rsidRPr="00690896">
        <w:t xml:space="preserve"> Center in keeping with its collection policy and expand Special Collections to support teaching and student research</w:t>
      </w:r>
      <w:r>
        <w:t xml:space="preserve"> (</w:t>
      </w:r>
      <w:proofErr w:type="spellStart"/>
      <w:r>
        <w:t>Nabb</w:t>
      </w:r>
      <w:proofErr w:type="spellEnd"/>
      <w:r w:rsidR="000D08FF">
        <w:t xml:space="preserve"> Director, Dean</w:t>
      </w:r>
      <w:r>
        <w:t>)</w:t>
      </w:r>
    </w:p>
    <w:p w:rsidR="001F1419" w:rsidRPr="00DB3E48" w:rsidRDefault="001F1419" w:rsidP="00D71144">
      <w:pPr>
        <w:pStyle w:val="ListParagraph"/>
        <w:numPr>
          <w:ilvl w:val="0"/>
          <w:numId w:val="30"/>
        </w:numPr>
      </w:pPr>
      <w:r>
        <w:t>2017: Expand and fully implement document delivery to fa</w:t>
      </w:r>
      <w:r w:rsidR="000D08FF">
        <w:t>culty and graduate students (Head of Circulation, ILL Borrowing Assistant</w:t>
      </w:r>
      <w:r>
        <w:t>)</w:t>
      </w:r>
    </w:p>
    <w:p w:rsidR="001F1419" w:rsidRDefault="001F1419" w:rsidP="00D71144">
      <w:pPr>
        <w:pStyle w:val="ListParagraph"/>
        <w:numPr>
          <w:ilvl w:val="0"/>
          <w:numId w:val="30"/>
        </w:numPr>
      </w:pPr>
      <w:r>
        <w:t xml:space="preserve">2017 and ongoing: </w:t>
      </w:r>
      <w:r w:rsidRPr="00E73293">
        <w:t>Assess and revise</w:t>
      </w:r>
      <w:r>
        <w:t xml:space="preserve"> </w:t>
      </w:r>
      <w:proofErr w:type="spellStart"/>
      <w:r>
        <w:t>Nabb</w:t>
      </w:r>
      <w:proofErr w:type="spellEnd"/>
      <w:r>
        <w:t xml:space="preserve"> Center</w:t>
      </w:r>
      <w:r w:rsidRPr="00E73293">
        <w:t xml:space="preserve"> Collection Policy and create Collection Development Policy seek</w:t>
      </w:r>
      <w:r>
        <w:t>ing input from faculty (</w:t>
      </w:r>
      <w:proofErr w:type="spellStart"/>
      <w:r>
        <w:t>Nabb</w:t>
      </w:r>
      <w:proofErr w:type="spellEnd"/>
      <w:r w:rsidR="000D08FF">
        <w:t xml:space="preserve"> Director</w:t>
      </w:r>
      <w:r>
        <w:t>)</w:t>
      </w:r>
    </w:p>
    <w:p w:rsidR="00A86784" w:rsidRPr="00E73293" w:rsidRDefault="00A86784" w:rsidP="00A86784">
      <w:pPr>
        <w:pStyle w:val="ListParagraph"/>
        <w:ind w:left="2160"/>
      </w:pPr>
    </w:p>
    <w:p w:rsidR="00D978B9" w:rsidRPr="00A86784" w:rsidRDefault="00D978B9" w:rsidP="00F8598F">
      <w:pPr>
        <w:ind w:left="720"/>
        <w:rPr>
          <w:color w:val="00B050"/>
        </w:rPr>
      </w:pPr>
      <w:r w:rsidRPr="00A86784">
        <w:rPr>
          <w:color w:val="00B050"/>
        </w:rPr>
        <w:t xml:space="preserve">Increase </w:t>
      </w:r>
      <w:r w:rsidR="00A86784">
        <w:rPr>
          <w:color w:val="00B050"/>
        </w:rPr>
        <w:t xml:space="preserve">the </w:t>
      </w:r>
      <w:r w:rsidRPr="00A86784">
        <w:rPr>
          <w:color w:val="00B050"/>
        </w:rPr>
        <w:t>accessibility of collections</w:t>
      </w:r>
    </w:p>
    <w:p w:rsidR="007B629C" w:rsidRDefault="007B629C" w:rsidP="00D71144">
      <w:pPr>
        <w:pStyle w:val="ListParagraph"/>
        <w:numPr>
          <w:ilvl w:val="0"/>
          <w:numId w:val="31"/>
        </w:numPr>
      </w:pPr>
      <w:r>
        <w:t xml:space="preserve">2014: Review existing </w:t>
      </w:r>
      <w:proofErr w:type="spellStart"/>
      <w:r>
        <w:t>Nabb</w:t>
      </w:r>
      <w:proofErr w:type="spellEnd"/>
      <w:r>
        <w:t xml:space="preserve"> and Library websites in preparation to change being made by SU (</w:t>
      </w:r>
      <w:r w:rsidR="009C6CBB">
        <w:t xml:space="preserve">Tech Librarian, </w:t>
      </w:r>
      <w:proofErr w:type="spellStart"/>
      <w:r>
        <w:t>Nabb</w:t>
      </w:r>
      <w:proofErr w:type="spellEnd"/>
      <w:r w:rsidR="009C6CBB">
        <w:t xml:space="preserve"> and Library</w:t>
      </w:r>
      <w:r>
        <w:t xml:space="preserve"> task force</w:t>
      </w:r>
      <w:r w:rsidR="009C6CBB">
        <w:t>s</w:t>
      </w:r>
      <w:r>
        <w:t xml:space="preserve">, </w:t>
      </w:r>
      <w:r w:rsidR="009C6CBB">
        <w:t>Dea</w:t>
      </w:r>
      <w:r>
        <w:t>n)</w:t>
      </w:r>
    </w:p>
    <w:p w:rsidR="007B629C" w:rsidRDefault="007B629C" w:rsidP="00D71144">
      <w:pPr>
        <w:pStyle w:val="ListParagraph"/>
        <w:numPr>
          <w:ilvl w:val="0"/>
          <w:numId w:val="31"/>
        </w:numPr>
      </w:pPr>
      <w:r>
        <w:t xml:space="preserve">2014-2016: </w:t>
      </w:r>
      <w:r w:rsidRPr="00DB3E48">
        <w:t>Create catalog records for any SU materials that are not yet cataloged</w:t>
      </w:r>
      <w:r>
        <w:t xml:space="preserve">, including </w:t>
      </w:r>
      <w:proofErr w:type="spellStart"/>
      <w:r>
        <w:t>Nabb</w:t>
      </w:r>
      <w:proofErr w:type="spellEnd"/>
      <w:r>
        <w:t xml:space="preserve"> Center storage items (</w:t>
      </w:r>
      <w:r w:rsidR="009C6CBB">
        <w:t xml:space="preserve">Head of </w:t>
      </w:r>
      <w:r>
        <w:t xml:space="preserve">Cataloging, </w:t>
      </w:r>
      <w:proofErr w:type="spellStart"/>
      <w:r>
        <w:t>Nabb</w:t>
      </w:r>
      <w:proofErr w:type="spellEnd"/>
      <w:r w:rsidR="009C6CBB">
        <w:t xml:space="preserve"> Admin Assistant</w:t>
      </w:r>
      <w:r>
        <w:t>)</w:t>
      </w:r>
    </w:p>
    <w:p w:rsidR="002315DD" w:rsidRDefault="002315DD" w:rsidP="00D71144">
      <w:pPr>
        <w:pStyle w:val="ListParagraph"/>
        <w:numPr>
          <w:ilvl w:val="0"/>
          <w:numId w:val="31"/>
        </w:numPr>
      </w:pPr>
      <w:r>
        <w:t>2014</w:t>
      </w:r>
      <w:r w:rsidR="007B629C">
        <w:t xml:space="preserve"> and </w:t>
      </w:r>
      <w:r w:rsidRPr="00D71144">
        <w:rPr>
          <w:color w:val="000000" w:themeColor="text1"/>
        </w:rPr>
        <w:t>ongoing: Participate to the greatest extent possible in the selection of USMAI’s next generation library system.  Seek training for affected staff and adjust workflows to ma</w:t>
      </w:r>
      <w:r w:rsidR="009C6CBB">
        <w:rPr>
          <w:color w:val="000000" w:themeColor="text1"/>
        </w:rPr>
        <w:t>ximize software enhancements (Head of Tech Services, Head of Cataloging, Dean</w:t>
      </w:r>
      <w:r w:rsidRPr="00D71144">
        <w:rPr>
          <w:color w:val="000000" w:themeColor="text1"/>
        </w:rPr>
        <w:t>)</w:t>
      </w:r>
    </w:p>
    <w:p w:rsidR="009238E6" w:rsidRPr="00D71144" w:rsidRDefault="009238E6" w:rsidP="00D71144">
      <w:pPr>
        <w:pStyle w:val="ListParagraph"/>
        <w:numPr>
          <w:ilvl w:val="0"/>
          <w:numId w:val="31"/>
        </w:numPr>
        <w:rPr>
          <w:color w:val="000000" w:themeColor="text1"/>
        </w:rPr>
      </w:pPr>
      <w:r w:rsidRPr="00D71144">
        <w:rPr>
          <w:color w:val="000000" w:themeColor="text1"/>
        </w:rPr>
        <w:t>2014</w:t>
      </w:r>
      <w:r w:rsidR="007B629C" w:rsidRPr="00D71144">
        <w:rPr>
          <w:color w:val="000000" w:themeColor="text1"/>
        </w:rPr>
        <w:t xml:space="preserve"> and </w:t>
      </w:r>
      <w:r w:rsidRPr="00D71144">
        <w:rPr>
          <w:color w:val="000000" w:themeColor="text1"/>
        </w:rPr>
        <w:t>ongoing: Clean up collection metadata for system migration when USMAI gets a new integrated library system (expected by 2019) (</w:t>
      </w:r>
      <w:r w:rsidR="009C6CBB">
        <w:rPr>
          <w:color w:val="000000" w:themeColor="text1"/>
        </w:rPr>
        <w:t>Head of Cataloging)</w:t>
      </w:r>
    </w:p>
    <w:p w:rsidR="0084262E" w:rsidRPr="00D71144" w:rsidRDefault="0084262E" w:rsidP="00D71144">
      <w:pPr>
        <w:pStyle w:val="ListParagraph"/>
        <w:numPr>
          <w:ilvl w:val="0"/>
          <w:numId w:val="31"/>
        </w:numPr>
        <w:rPr>
          <w:color w:val="000000" w:themeColor="text1"/>
        </w:rPr>
      </w:pPr>
      <w:r>
        <w:t xml:space="preserve">2014 and ongoing: </w:t>
      </w:r>
      <w:r w:rsidRPr="00690896">
        <w:t>Process all archival collections</w:t>
      </w:r>
      <w:r>
        <w:t xml:space="preserve"> and</w:t>
      </w:r>
      <w:r w:rsidRPr="00690896">
        <w:t xml:space="preserve"> create </w:t>
      </w:r>
      <w:r>
        <w:t xml:space="preserve">finding aids, </w:t>
      </w:r>
      <w:r w:rsidRPr="00D71144">
        <w:rPr>
          <w:color w:val="000000" w:themeColor="text1"/>
        </w:rPr>
        <w:t xml:space="preserve">making finding aids available online and, as feasible, adding records to </w:t>
      </w:r>
      <w:proofErr w:type="spellStart"/>
      <w:r w:rsidRPr="00D71144">
        <w:rPr>
          <w:color w:val="000000" w:themeColor="text1"/>
        </w:rPr>
        <w:t>ArchiveGrid</w:t>
      </w:r>
      <w:proofErr w:type="spellEnd"/>
      <w:r w:rsidRPr="00D71144">
        <w:rPr>
          <w:color w:val="000000" w:themeColor="text1"/>
        </w:rPr>
        <w:t xml:space="preserve"> (Archivists, Tech</w:t>
      </w:r>
      <w:r w:rsidR="009C6CBB">
        <w:rPr>
          <w:color w:val="000000" w:themeColor="text1"/>
        </w:rPr>
        <w:t xml:space="preserve"> Librarian</w:t>
      </w:r>
      <w:r w:rsidRPr="00D71144">
        <w:rPr>
          <w:color w:val="000000" w:themeColor="text1"/>
        </w:rPr>
        <w:t>)</w:t>
      </w:r>
    </w:p>
    <w:p w:rsidR="004355F5" w:rsidRDefault="004355F5" w:rsidP="00D71144">
      <w:pPr>
        <w:pStyle w:val="ListParagraph"/>
        <w:numPr>
          <w:ilvl w:val="0"/>
          <w:numId w:val="31"/>
        </w:numPr>
      </w:pPr>
      <w:r>
        <w:t>2015: Consider potential changes to a</w:t>
      </w:r>
      <w:r w:rsidRPr="00DB3E48">
        <w:t>cquisitions, cataloging, and ILL workflows</w:t>
      </w:r>
      <w:r>
        <w:t xml:space="preserve"> and implement changes as appropriate</w:t>
      </w:r>
      <w:r w:rsidRPr="00DB3E48">
        <w:t xml:space="preserve"> </w:t>
      </w:r>
      <w:r>
        <w:t>(</w:t>
      </w:r>
      <w:r w:rsidR="009C6CBB">
        <w:t>Head of Tech Services, Head of Cataloging, Head of Circulation</w:t>
      </w:r>
      <w:r>
        <w:t>)</w:t>
      </w:r>
    </w:p>
    <w:p w:rsidR="002315DD" w:rsidRPr="00D71144" w:rsidRDefault="002315DD" w:rsidP="00D71144">
      <w:pPr>
        <w:pStyle w:val="ListParagraph"/>
        <w:numPr>
          <w:ilvl w:val="0"/>
          <w:numId w:val="31"/>
        </w:numPr>
        <w:rPr>
          <w:color w:val="000000" w:themeColor="text1"/>
        </w:rPr>
      </w:pPr>
      <w:r w:rsidRPr="00D71144">
        <w:rPr>
          <w:color w:val="000000" w:themeColor="text1"/>
        </w:rPr>
        <w:t>2015: Investigate ordering shelf-ready books from vendors for faster provision of print resources to our patrons and to free Catalogin</w:t>
      </w:r>
      <w:r w:rsidR="009C6CBB">
        <w:rPr>
          <w:color w:val="000000" w:themeColor="text1"/>
        </w:rPr>
        <w:t>g staff for special projects (Head of Tech Services</w:t>
      </w:r>
      <w:r w:rsidRPr="00D71144">
        <w:rPr>
          <w:color w:val="000000" w:themeColor="text1"/>
        </w:rPr>
        <w:t>)</w:t>
      </w:r>
    </w:p>
    <w:p w:rsidR="004355F5" w:rsidRPr="00E73293" w:rsidRDefault="004355F5" w:rsidP="00D71144">
      <w:pPr>
        <w:pStyle w:val="ListParagraph"/>
        <w:numPr>
          <w:ilvl w:val="0"/>
          <w:numId w:val="31"/>
        </w:numPr>
      </w:pPr>
      <w:r>
        <w:t xml:space="preserve">2015-2017: Review and add catalog records to </w:t>
      </w:r>
      <w:proofErr w:type="spellStart"/>
      <w:r>
        <w:t>PastPerfect</w:t>
      </w:r>
      <w:proofErr w:type="spellEnd"/>
      <w:r>
        <w:t xml:space="preserve"> Online (Archivists)</w:t>
      </w:r>
    </w:p>
    <w:p w:rsidR="007B629C" w:rsidRPr="00D71144" w:rsidRDefault="007B629C" w:rsidP="00D71144">
      <w:pPr>
        <w:pStyle w:val="ListParagraph"/>
        <w:numPr>
          <w:ilvl w:val="0"/>
          <w:numId w:val="31"/>
        </w:numPr>
        <w:rPr>
          <w:color w:val="000000" w:themeColor="text1"/>
        </w:rPr>
      </w:pPr>
      <w:r w:rsidRPr="00D71144">
        <w:rPr>
          <w:color w:val="000000" w:themeColor="text1"/>
        </w:rPr>
        <w:lastRenderedPageBreak/>
        <w:t xml:space="preserve">2015 and ongoing: Archivists and Cataloging work together to establish priority schedule for collection processing and accessibility via local and remote systems including adding records to </w:t>
      </w:r>
      <w:proofErr w:type="spellStart"/>
      <w:r w:rsidRPr="00D71144">
        <w:rPr>
          <w:color w:val="000000" w:themeColor="text1"/>
        </w:rPr>
        <w:t>WorldCat</w:t>
      </w:r>
      <w:proofErr w:type="spellEnd"/>
      <w:r w:rsidRPr="00D71144">
        <w:rPr>
          <w:color w:val="000000" w:themeColor="text1"/>
        </w:rPr>
        <w:t xml:space="preserve"> (Archivists, </w:t>
      </w:r>
      <w:r w:rsidR="009C6CBB">
        <w:rPr>
          <w:color w:val="000000" w:themeColor="text1"/>
        </w:rPr>
        <w:t xml:space="preserve">Head of </w:t>
      </w:r>
      <w:r w:rsidRPr="00D71144">
        <w:rPr>
          <w:color w:val="000000" w:themeColor="text1"/>
        </w:rPr>
        <w:t>Cataloging)</w:t>
      </w:r>
    </w:p>
    <w:p w:rsidR="00E22761" w:rsidRPr="00E73293" w:rsidRDefault="00E22761" w:rsidP="00D71144">
      <w:pPr>
        <w:pStyle w:val="ListParagraph"/>
        <w:numPr>
          <w:ilvl w:val="0"/>
          <w:numId w:val="31"/>
        </w:numPr>
      </w:pPr>
      <w:r>
        <w:t xml:space="preserve">2015 and ongoing: </w:t>
      </w:r>
      <w:r w:rsidRPr="00E73293">
        <w:t xml:space="preserve">Continue to promote </w:t>
      </w:r>
      <w:proofErr w:type="spellStart"/>
      <w:r>
        <w:t>Nabb</w:t>
      </w:r>
      <w:proofErr w:type="spellEnd"/>
      <w:r>
        <w:t xml:space="preserve"> Center </w:t>
      </w:r>
      <w:r w:rsidRPr="00E73293">
        <w:t>collection strength</w:t>
      </w:r>
      <w:r>
        <w:t>s</w:t>
      </w:r>
      <w:r w:rsidRPr="00E73293">
        <w:t xml:space="preserve"> through publications a</w:t>
      </w:r>
      <w:r>
        <w:t>nd social media</w:t>
      </w:r>
      <w:r w:rsidR="009C6CBB">
        <w:t xml:space="preserve"> (Outreach and Education Coordinator</w:t>
      </w:r>
      <w:r w:rsidR="008B4738">
        <w:t>, Social Media</w:t>
      </w:r>
      <w:r w:rsidR="009C6CBB">
        <w:t>/Communications Committee</w:t>
      </w:r>
      <w:r w:rsidR="008B4738">
        <w:t>)</w:t>
      </w:r>
    </w:p>
    <w:p w:rsidR="00E22761" w:rsidRDefault="00E22761" w:rsidP="00D71144">
      <w:pPr>
        <w:pStyle w:val="ListParagraph"/>
        <w:numPr>
          <w:ilvl w:val="0"/>
          <w:numId w:val="31"/>
        </w:numPr>
      </w:pPr>
      <w:r>
        <w:t>201</w:t>
      </w:r>
      <w:r w:rsidR="009C6CBB">
        <w:t>7</w:t>
      </w:r>
      <w:r>
        <w:t xml:space="preserve"> and ongoing: </w:t>
      </w:r>
      <w:r w:rsidRPr="00690896">
        <w:t>Create virtual galleries to promote library (Library</w:t>
      </w:r>
      <w:r>
        <w:t xml:space="preserve"> Art</w:t>
      </w:r>
      <w:r w:rsidRPr="00690896">
        <w:t xml:space="preserve"> Prize, Book Arts Collection, CRC Art Collection) and </w:t>
      </w:r>
      <w:proofErr w:type="spellStart"/>
      <w:r w:rsidRPr="00690896">
        <w:t>Nabb</w:t>
      </w:r>
      <w:proofErr w:type="spellEnd"/>
      <w:r w:rsidRPr="00690896">
        <w:t xml:space="preserve"> collections</w:t>
      </w:r>
      <w:r>
        <w:t xml:space="preserve"> (T</w:t>
      </w:r>
      <w:r w:rsidR="009C6CBB">
        <w:t>ech Librarian</w:t>
      </w:r>
      <w:r>
        <w:t xml:space="preserve">, </w:t>
      </w:r>
      <w:r w:rsidR="009C6CBB">
        <w:t>CRC Coordinator,</w:t>
      </w:r>
      <w:r>
        <w:t xml:space="preserve"> </w:t>
      </w:r>
      <w:proofErr w:type="spellStart"/>
      <w:r>
        <w:t>Nabb</w:t>
      </w:r>
      <w:proofErr w:type="spellEnd"/>
      <w:r>
        <w:t xml:space="preserve"> interns)</w:t>
      </w:r>
    </w:p>
    <w:p w:rsidR="004355F5" w:rsidRDefault="004355F5" w:rsidP="00D71144">
      <w:pPr>
        <w:pStyle w:val="ListParagraph"/>
        <w:numPr>
          <w:ilvl w:val="0"/>
          <w:numId w:val="31"/>
        </w:numPr>
      </w:pPr>
      <w:r>
        <w:t xml:space="preserve">2017: </w:t>
      </w:r>
      <w:r w:rsidRPr="00690896">
        <w:t xml:space="preserve">Select </w:t>
      </w:r>
      <w:r>
        <w:t xml:space="preserve">and implement </w:t>
      </w:r>
      <w:r w:rsidRPr="00690896">
        <w:t xml:space="preserve">archival management software to allow easy searching of finding aids for the collections of the </w:t>
      </w:r>
      <w:proofErr w:type="spellStart"/>
      <w:r w:rsidRPr="00690896">
        <w:t>Nabb</w:t>
      </w:r>
      <w:proofErr w:type="spellEnd"/>
      <w:r w:rsidRPr="00690896">
        <w:t xml:space="preserve"> Center, University Archives, Special Collections, and the Perdue Archives</w:t>
      </w:r>
      <w:r>
        <w:t xml:space="preserve"> (Archivists, Tech</w:t>
      </w:r>
      <w:r w:rsidR="009C6CBB">
        <w:t xml:space="preserve"> Librarian</w:t>
      </w:r>
      <w:r>
        <w:t>)</w:t>
      </w:r>
    </w:p>
    <w:p w:rsidR="00DE707F" w:rsidRDefault="009F72D6" w:rsidP="00D71144">
      <w:pPr>
        <w:pStyle w:val="ListParagraph"/>
        <w:numPr>
          <w:ilvl w:val="0"/>
          <w:numId w:val="31"/>
        </w:numPr>
      </w:pPr>
      <w:r>
        <w:t>2017</w:t>
      </w:r>
      <w:r w:rsidR="004355F5">
        <w:t xml:space="preserve"> and ongoing</w:t>
      </w:r>
      <w:r>
        <w:t xml:space="preserve">: </w:t>
      </w:r>
      <w:r w:rsidR="004355F5">
        <w:t>As staffing resources are available, d</w:t>
      </w:r>
      <w:r w:rsidR="00DE707F" w:rsidRPr="00690896">
        <w:t>igitize selected materials and make them available in the institutional repository</w:t>
      </w:r>
      <w:r>
        <w:t xml:space="preserve"> (Archivist</w:t>
      </w:r>
      <w:r w:rsidR="004355F5">
        <w:t>s</w:t>
      </w:r>
      <w:r>
        <w:t>, Scholarly Communications Librarian</w:t>
      </w:r>
      <w:r w:rsidR="004355F5">
        <w:t>, Tech</w:t>
      </w:r>
      <w:r w:rsidR="009C6CBB">
        <w:t xml:space="preserve"> Librarian</w:t>
      </w:r>
      <w:r>
        <w:t>)</w:t>
      </w:r>
    </w:p>
    <w:p w:rsidR="007B629C" w:rsidRPr="00690896" w:rsidRDefault="007B629C" w:rsidP="007B629C">
      <w:pPr>
        <w:pStyle w:val="ListParagraph"/>
        <w:ind w:left="2160"/>
      </w:pPr>
    </w:p>
    <w:p w:rsidR="0012780E" w:rsidRPr="003A71C4" w:rsidRDefault="0012780E" w:rsidP="00A25500">
      <w:pPr>
        <w:rPr>
          <w:i/>
          <w:color w:val="0070C0"/>
        </w:rPr>
      </w:pPr>
      <w:r w:rsidRPr="003A71C4">
        <w:rPr>
          <w:i/>
          <w:color w:val="0070C0"/>
        </w:rPr>
        <w:t>2.1</w:t>
      </w:r>
      <w:proofErr w:type="gramStart"/>
      <w:r w:rsidRPr="003A71C4">
        <w:rPr>
          <w:i/>
          <w:color w:val="0070C0"/>
        </w:rPr>
        <w:t>.d</w:t>
      </w:r>
      <w:proofErr w:type="gramEnd"/>
      <w:r w:rsidRPr="003A71C4">
        <w:rPr>
          <w:i/>
          <w:color w:val="0070C0"/>
        </w:rPr>
        <w:t xml:space="preserve"> Begin increasing library spending with a goal of achieving the median total library spending per FTE of SU’s performance peers.</w:t>
      </w:r>
    </w:p>
    <w:p w:rsidR="003A71C4" w:rsidRPr="003A71C4" w:rsidRDefault="003A71C4" w:rsidP="00232B16">
      <w:pPr>
        <w:ind w:left="720"/>
        <w:rPr>
          <w:color w:val="00B050"/>
        </w:rPr>
      </w:pPr>
      <w:r w:rsidRPr="003A71C4">
        <w:rPr>
          <w:color w:val="00B050"/>
        </w:rPr>
        <w:t>Achieve spending parity with libraries of peer institutions</w:t>
      </w:r>
    </w:p>
    <w:p w:rsidR="00A25500" w:rsidRDefault="000E436B" w:rsidP="003A71C4">
      <w:pPr>
        <w:pStyle w:val="ListParagraph"/>
        <w:numPr>
          <w:ilvl w:val="0"/>
          <w:numId w:val="24"/>
        </w:numPr>
      </w:pPr>
      <w:r>
        <w:t>2015</w:t>
      </w:r>
      <w:r w:rsidR="00F9020D">
        <w:t xml:space="preserve"> and ongoing</w:t>
      </w:r>
      <w:r>
        <w:t xml:space="preserve">: </w:t>
      </w:r>
      <w:r w:rsidR="00A25500" w:rsidRPr="00DB3E48">
        <w:t>Incrementally increase spending to reach peer medians for spending</w:t>
      </w:r>
      <w:r>
        <w:t xml:space="preserve"> (</w:t>
      </w:r>
      <w:r w:rsidR="005E6671">
        <w:t>Dean</w:t>
      </w:r>
      <w:r>
        <w:t>)</w:t>
      </w:r>
    </w:p>
    <w:p w:rsidR="009B4E5E" w:rsidRPr="00DB3E48" w:rsidRDefault="009B4E5E" w:rsidP="009B4E5E">
      <w:pPr>
        <w:pStyle w:val="ListParagraph"/>
        <w:ind w:left="1440"/>
      </w:pPr>
    </w:p>
    <w:p w:rsidR="0012780E" w:rsidRPr="00DE40D4" w:rsidRDefault="0012780E" w:rsidP="00A25500">
      <w:pPr>
        <w:rPr>
          <w:b/>
          <w:color w:val="0070C0"/>
        </w:rPr>
      </w:pPr>
      <w:r w:rsidRPr="00DE40D4">
        <w:rPr>
          <w:b/>
          <w:color w:val="0070C0"/>
        </w:rPr>
        <w:t>2.2: Create the Office of Innovation in Teaching and Learning.</w:t>
      </w:r>
    </w:p>
    <w:p w:rsidR="00DE40D4" w:rsidRDefault="006520A6" w:rsidP="006520A6">
      <w:pPr>
        <w:pStyle w:val="ListParagraph"/>
        <w:numPr>
          <w:ilvl w:val="0"/>
          <w:numId w:val="24"/>
        </w:numPr>
      </w:pPr>
      <w:r>
        <w:t>See 1.1.a, 1.3, 1.4, 1.5, and 2.1.c</w:t>
      </w:r>
    </w:p>
    <w:p w:rsidR="006520A6" w:rsidRPr="00DB3E48" w:rsidRDefault="006520A6" w:rsidP="00DE40D4">
      <w:pPr>
        <w:pStyle w:val="ListParagraph"/>
        <w:ind w:left="1440"/>
      </w:pPr>
    </w:p>
    <w:p w:rsidR="0012780E" w:rsidRPr="00DE40D4" w:rsidRDefault="0012780E" w:rsidP="00A25500">
      <w:pPr>
        <w:rPr>
          <w:i/>
          <w:color w:val="0070C0"/>
        </w:rPr>
      </w:pPr>
      <w:r w:rsidRPr="00DE40D4">
        <w:rPr>
          <w:i/>
          <w:color w:val="0070C0"/>
        </w:rPr>
        <w:t>2.2</w:t>
      </w:r>
      <w:proofErr w:type="gramStart"/>
      <w:r w:rsidRPr="00DE40D4">
        <w:rPr>
          <w:i/>
          <w:color w:val="0070C0"/>
        </w:rPr>
        <w:t>.b</w:t>
      </w:r>
      <w:proofErr w:type="gramEnd"/>
      <w:r w:rsidRPr="00DE40D4">
        <w:rPr>
          <w:i/>
          <w:color w:val="0070C0"/>
        </w:rPr>
        <w:t xml:space="preserve"> Increase opportunities for interdisciplinary teaching and research collaboration.</w:t>
      </w:r>
    </w:p>
    <w:p w:rsidR="00FC392F" w:rsidRPr="00690896" w:rsidRDefault="00FC392F" w:rsidP="00FC392F">
      <w:pPr>
        <w:ind w:left="720"/>
      </w:pPr>
      <w:r w:rsidRPr="00DE40D4">
        <w:rPr>
          <w:color w:val="00B050"/>
        </w:rPr>
        <w:t xml:space="preserve">Evolve the </w:t>
      </w:r>
      <w:proofErr w:type="spellStart"/>
      <w:r w:rsidRPr="00DE40D4">
        <w:rPr>
          <w:color w:val="00B050"/>
        </w:rPr>
        <w:t>Nabb</w:t>
      </w:r>
      <w:proofErr w:type="spellEnd"/>
      <w:r w:rsidRPr="00DE40D4">
        <w:rPr>
          <w:color w:val="00B050"/>
        </w:rPr>
        <w:t xml:space="preserve"> Center into an interdisciplinary research center for Delmarva studies, promoting </w:t>
      </w:r>
      <w:r w:rsidR="00974464" w:rsidRPr="00DE40D4">
        <w:rPr>
          <w:color w:val="00B050"/>
        </w:rPr>
        <w:t>the study of Delmarva—its history and culture, its environment, its people and institutions—to faculty through various means</w:t>
      </w:r>
    </w:p>
    <w:p w:rsidR="001D4BC2" w:rsidRPr="00690896" w:rsidRDefault="001D4BC2" w:rsidP="00D71144">
      <w:pPr>
        <w:pStyle w:val="ListParagraph"/>
        <w:numPr>
          <w:ilvl w:val="0"/>
          <w:numId w:val="24"/>
        </w:numPr>
      </w:pPr>
      <w:r>
        <w:t xml:space="preserve">2015 and ongoing: </w:t>
      </w:r>
      <w:r w:rsidRPr="00690896">
        <w:t>Bring interested faculty together once or twice a year and serve as a clearinghouse for campus-related study of Delmarva across disciplines</w:t>
      </w:r>
      <w:r>
        <w:t xml:space="preserve">  (</w:t>
      </w:r>
      <w:r w:rsidR="00435194">
        <w:t xml:space="preserve">Dean, </w:t>
      </w:r>
      <w:proofErr w:type="spellStart"/>
      <w:r>
        <w:t>Nabb</w:t>
      </w:r>
      <w:proofErr w:type="spellEnd"/>
      <w:r w:rsidR="00435194">
        <w:t xml:space="preserve"> Director</w:t>
      </w:r>
      <w:r>
        <w:t xml:space="preserve">, </w:t>
      </w:r>
      <w:r w:rsidR="00435194">
        <w:t>Outreach and Education Coordinator</w:t>
      </w:r>
      <w:r>
        <w:t xml:space="preserve">, </w:t>
      </w:r>
      <w:r w:rsidR="00435194">
        <w:t>Liaisons</w:t>
      </w:r>
      <w:r>
        <w:t>)</w:t>
      </w:r>
    </w:p>
    <w:p w:rsidR="001D4BC2" w:rsidRPr="00690896" w:rsidRDefault="001D4BC2" w:rsidP="00D71144">
      <w:pPr>
        <w:pStyle w:val="ListParagraph"/>
        <w:numPr>
          <w:ilvl w:val="0"/>
          <w:numId w:val="24"/>
        </w:numPr>
      </w:pPr>
      <w:r>
        <w:t xml:space="preserve">2017 and ongoing: </w:t>
      </w:r>
      <w:r w:rsidRPr="00690896">
        <w:t>Take new faculty on orientation trips to the region, introducing them to topically-based area resources such as history, environment, arts, business</w:t>
      </w:r>
      <w:r>
        <w:t xml:space="preserve"> (</w:t>
      </w:r>
      <w:r w:rsidR="00435194">
        <w:t xml:space="preserve">Dean, </w:t>
      </w:r>
      <w:proofErr w:type="spellStart"/>
      <w:r w:rsidR="00435194">
        <w:t>Nabb</w:t>
      </w:r>
      <w:proofErr w:type="spellEnd"/>
      <w:r w:rsidR="00435194">
        <w:t xml:space="preserve"> Director, Outreach and Education Coordinator, Liaisons</w:t>
      </w:r>
      <w:r>
        <w:t>)</w:t>
      </w:r>
    </w:p>
    <w:p w:rsidR="00974464" w:rsidRDefault="001D4BC2" w:rsidP="00D71144">
      <w:pPr>
        <w:pStyle w:val="ListParagraph"/>
        <w:numPr>
          <w:ilvl w:val="0"/>
          <w:numId w:val="24"/>
        </w:numPr>
      </w:pPr>
      <w:r>
        <w:t xml:space="preserve">2017 and ongoing: </w:t>
      </w:r>
      <w:r w:rsidR="00FC392F" w:rsidRPr="00690896">
        <w:t>Provide</w:t>
      </w:r>
      <w:r w:rsidR="00974464" w:rsidRPr="00690896">
        <w:t xml:space="preserve"> stipends</w:t>
      </w:r>
      <w:r w:rsidR="00E77C11">
        <w:t xml:space="preserve"> to SU faculty</w:t>
      </w:r>
      <w:r w:rsidR="00974464" w:rsidRPr="00690896">
        <w:t xml:space="preserve"> for developing new courses or assignments</w:t>
      </w:r>
      <w:r>
        <w:t xml:space="preserve"> (</w:t>
      </w:r>
      <w:proofErr w:type="spellStart"/>
      <w:r>
        <w:t>Nabb</w:t>
      </w:r>
      <w:proofErr w:type="spellEnd"/>
      <w:r w:rsidR="00435194">
        <w:t xml:space="preserve"> Director, Dean</w:t>
      </w:r>
      <w:r>
        <w:t>)</w:t>
      </w:r>
    </w:p>
    <w:p w:rsidR="00E77C11" w:rsidRDefault="00E77C11" w:rsidP="00E77C11">
      <w:pPr>
        <w:pStyle w:val="ListParagraph"/>
        <w:numPr>
          <w:ilvl w:val="0"/>
          <w:numId w:val="24"/>
        </w:numPr>
      </w:pPr>
      <w:r>
        <w:t xml:space="preserve">2017 and ongoing: Offer fellowships or visiting scholar stipends and office space to scholars using resources at the </w:t>
      </w:r>
      <w:proofErr w:type="spellStart"/>
      <w:r>
        <w:t>Nabb</w:t>
      </w:r>
      <w:proofErr w:type="spellEnd"/>
      <w:r>
        <w:t xml:space="preserve"> Center for their research (</w:t>
      </w:r>
      <w:proofErr w:type="spellStart"/>
      <w:r>
        <w:t>Nabb</w:t>
      </w:r>
      <w:proofErr w:type="spellEnd"/>
      <w:r w:rsidR="00435194">
        <w:t xml:space="preserve"> Director</w:t>
      </w:r>
      <w:r>
        <w:t>)</w:t>
      </w:r>
    </w:p>
    <w:p w:rsidR="00A25500" w:rsidRPr="00690896" w:rsidRDefault="001D4BC2" w:rsidP="00D71144">
      <w:pPr>
        <w:pStyle w:val="ListParagraph"/>
        <w:numPr>
          <w:ilvl w:val="0"/>
          <w:numId w:val="24"/>
        </w:numPr>
      </w:pPr>
      <w:r>
        <w:t>201</w:t>
      </w:r>
      <w:r w:rsidR="00D71144">
        <w:t>8</w:t>
      </w:r>
      <w:r>
        <w:t xml:space="preserve"> and ongoing: </w:t>
      </w:r>
      <w:r w:rsidR="00A04AA0">
        <w:t>Depending on staffing resources available, p</w:t>
      </w:r>
      <w:r w:rsidR="00A25500" w:rsidRPr="00690896">
        <w:t>ublish an electronic scholarly journal—perhaps two issues per year—on Delmarva studies</w:t>
      </w:r>
      <w:r>
        <w:t xml:space="preserve"> (</w:t>
      </w:r>
      <w:proofErr w:type="spellStart"/>
      <w:r>
        <w:t>Nabb</w:t>
      </w:r>
      <w:proofErr w:type="spellEnd"/>
      <w:r w:rsidR="00435194">
        <w:t xml:space="preserve"> Director, Dean</w:t>
      </w:r>
      <w:r>
        <w:t xml:space="preserve">, </w:t>
      </w:r>
      <w:r w:rsidR="00435194">
        <w:t xml:space="preserve">Editor, </w:t>
      </w:r>
      <w:r>
        <w:t>Scholarly Communications Librarian, and others at SU)</w:t>
      </w:r>
    </w:p>
    <w:p w:rsidR="00FC392F" w:rsidRDefault="001D4BC2" w:rsidP="00D71144">
      <w:pPr>
        <w:pStyle w:val="ListParagraph"/>
        <w:numPr>
          <w:ilvl w:val="0"/>
          <w:numId w:val="24"/>
        </w:numPr>
      </w:pPr>
      <w:r>
        <w:lastRenderedPageBreak/>
        <w:t>201</w:t>
      </w:r>
      <w:r w:rsidR="00D71144">
        <w:t>8</w:t>
      </w:r>
      <w:r>
        <w:t xml:space="preserve"> and ongoing: </w:t>
      </w:r>
      <w:r w:rsidR="00FC392F" w:rsidRPr="00690896">
        <w:t>Offer a minor in Delmarva Studies</w:t>
      </w:r>
      <w:r>
        <w:t xml:space="preserve"> (</w:t>
      </w:r>
      <w:proofErr w:type="spellStart"/>
      <w:r>
        <w:t>Nabb</w:t>
      </w:r>
      <w:proofErr w:type="spellEnd"/>
      <w:r w:rsidR="00435194">
        <w:t xml:space="preserve"> Director</w:t>
      </w:r>
      <w:r>
        <w:t xml:space="preserve">, </w:t>
      </w:r>
      <w:r w:rsidR="00435194">
        <w:t>Dea</w:t>
      </w:r>
      <w:r>
        <w:t>n, and others at SU)</w:t>
      </w:r>
    </w:p>
    <w:p w:rsidR="00D71144" w:rsidRPr="00DB3E48" w:rsidRDefault="00D71144" w:rsidP="00D71144">
      <w:pPr>
        <w:pStyle w:val="ListParagraph"/>
        <w:ind w:left="1440"/>
      </w:pPr>
    </w:p>
    <w:p w:rsidR="00974464" w:rsidRPr="00D71144" w:rsidRDefault="00A25500" w:rsidP="00974464">
      <w:pPr>
        <w:ind w:left="720"/>
        <w:rPr>
          <w:color w:val="00B050"/>
        </w:rPr>
      </w:pPr>
      <w:r w:rsidRPr="00D71144">
        <w:rPr>
          <w:color w:val="00B050"/>
        </w:rPr>
        <w:t>Offer library services and spaces that will encourage interdisciplinary collaboration both in our current building</w:t>
      </w:r>
      <w:r w:rsidR="00974464" w:rsidRPr="00D71144">
        <w:rPr>
          <w:color w:val="00B050"/>
        </w:rPr>
        <w:t xml:space="preserve"> and the new Academic Commons</w:t>
      </w:r>
    </w:p>
    <w:p w:rsidR="00974464" w:rsidRPr="00D71144" w:rsidRDefault="0077531F" w:rsidP="00D71144">
      <w:pPr>
        <w:pStyle w:val="ListParagraph"/>
        <w:numPr>
          <w:ilvl w:val="0"/>
          <w:numId w:val="25"/>
        </w:numPr>
        <w:rPr>
          <w:rFonts w:eastAsia="Times New Roman"/>
        </w:rPr>
      </w:pPr>
      <w:r w:rsidRPr="00D71144">
        <w:rPr>
          <w:rFonts w:eastAsia="Times New Roman"/>
        </w:rPr>
        <w:t xml:space="preserve">2014 and ongoing: </w:t>
      </w:r>
      <w:r w:rsidR="00974464" w:rsidRPr="00D71144">
        <w:rPr>
          <w:rFonts w:eastAsia="Times New Roman"/>
        </w:rPr>
        <w:t>Hold</w:t>
      </w:r>
      <w:r w:rsidR="00A25500" w:rsidRPr="00D71144">
        <w:rPr>
          <w:rFonts w:eastAsia="Times New Roman"/>
        </w:rPr>
        <w:t xml:space="preserve"> events like Pub Night and other </w:t>
      </w:r>
      <w:r w:rsidR="00CC5DCF">
        <w:rPr>
          <w:rFonts w:eastAsia="Times New Roman"/>
        </w:rPr>
        <w:t>activities</w:t>
      </w:r>
      <w:r w:rsidR="00A25500" w:rsidRPr="00D71144">
        <w:rPr>
          <w:rFonts w:eastAsia="Times New Roman"/>
        </w:rPr>
        <w:t xml:space="preserve"> that get faculty from multiple departments</w:t>
      </w:r>
      <w:r w:rsidR="00974464" w:rsidRPr="00D71144">
        <w:rPr>
          <w:rFonts w:eastAsia="Times New Roman"/>
        </w:rPr>
        <w:t xml:space="preserve"> to interact with each other </w:t>
      </w:r>
      <w:r w:rsidR="00435194">
        <w:rPr>
          <w:rFonts w:eastAsia="Times New Roman"/>
        </w:rPr>
        <w:t>(Dean, Events Committee,</w:t>
      </w:r>
      <w:r w:rsidR="00861214" w:rsidRPr="00861214">
        <w:rPr>
          <w:rFonts w:eastAsia="Times New Roman"/>
        </w:rPr>
        <w:t xml:space="preserve"> </w:t>
      </w:r>
      <w:r w:rsidR="00861214">
        <w:rPr>
          <w:rFonts w:eastAsia="Times New Roman"/>
        </w:rPr>
        <w:t xml:space="preserve">Director of Public Services, </w:t>
      </w:r>
      <w:r w:rsidR="00435194">
        <w:rPr>
          <w:rFonts w:eastAsia="Times New Roman"/>
        </w:rPr>
        <w:t>Liaisons</w:t>
      </w:r>
      <w:r w:rsidRPr="00D71144">
        <w:rPr>
          <w:rFonts w:eastAsia="Times New Roman"/>
        </w:rPr>
        <w:t>)</w:t>
      </w:r>
    </w:p>
    <w:p w:rsidR="00A25500" w:rsidRPr="00D71144" w:rsidRDefault="009F72D6" w:rsidP="00D71144">
      <w:pPr>
        <w:pStyle w:val="ListParagraph"/>
        <w:numPr>
          <w:ilvl w:val="0"/>
          <w:numId w:val="25"/>
        </w:numPr>
        <w:rPr>
          <w:rFonts w:eastAsia="Times New Roman"/>
        </w:rPr>
      </w:pPr>
      <w:r w:rsidRPr="00D71144">
        <w:rPr>
          <w:rFonts w:eastAsia="Times New Roman"/>
        </w:rPr>
        <w:t>2015</w:t>
      </w:r>
      <w:r w:rsidR="0077531F" w:rsidRPr="00D71144">
        <w:rPr>
          <w:rFonts w:eastAsia="Times New Roman"/>
        </w:rPr>
        <w:t xml:space="preserve"> and ongoing</w:t>
      </w:r>
      <w:r w:rsidRPr="00D71144">
        <w:rPr>
          <w:rFonts w:eastAsia="Times New Roman"/>
        </w:rPr>
        <w:t xml:space="preserve">: </w:t>
      </w:r>
      <w:r w:rsidR="00974464" w:rsidRPr="00D71144">
        <w:rPr>
          <w:rFonts w:eastAsia="Times New Roman"/>
        </w:rPr>
        <w:t>E</w:t>
      </w:r>
      <w:r w:rsidR="00A25500" w:rsidRPr="00D71144">
        <w:rPr>
          <w:rFonts w:eastAsia="Times New Roman"/>
        </w:rPr>
        <w:t xml:space="preserve">ncourage the liaisons to share the activities of their departments with the other liaisons, so that </w:t>
      </w:r>
      <w:r w:rsidR="00974464" w:rsidRPr="00D71144">
        <w:rPr>
          <w:rFonts w:eastAsia="Times New Roman"/>
        </w:rPr>
        <w:t>liaisons</w:t>
      </w:r>
      <w:r w:rsidR="00A25500" w:rsidRPr="00D71144">
        <w:rPr>
          <w:rFonts w:eastAsia="Times New Roman"/>
        </w:rPr>
        <w:t xml:space="preserve"> can watch for and alert faculty to opportunities for c</w:t>
      </w:r>
      <w:r w:rsidR="00974464" w:rsidRPr="00D71144">
        <w:rPr>
          <w:rFonts w:eastAsia="Times New Roman"/>
        </w:rPr>
        <w:t>ollaboration across departments</w:t>
      </w:r>
      <w:r w:rsidRPr="00D71144">
        <w:rPr>
          <w:rFonts w:eastAsia="Times New Roman"/>
        </w:rPr>
        <w:t xml:space="preserve"> (RIS</w:t>
      </w:r>
      <w:r w:rsidR="00435194">
        <w:rPr>
          <w:rFonts w:eastAsia="Times New Roman"/>
        </w:rPr>
        <w:t xml:space="preserve"> Chair</w:t>
      </w:r>
      <w:r w:rsidRPr="00D71144">
        <w:rPr>
          <w:rFonts w:eastAsia="Times New Roman"/>
        </w:rPr>
        <w:t>)</w:t>
      </w:r>
    </w:p>
    <w:p w:rsidR="00A25500" w:rsidRDefault="009775BE" w:rsidP="00D71144">
      <w:pPr>
        <w:pStyle w:val="ListParagraph"/>
        <w:numPr>
          <w:ilvl w:val="0"/>
          <w:numId w:val="25"/>
        </w:numPr>
      </w:pPr>
      <w:r>
        <w:t>2017</w:t>
      </w:r>
      <w:r w:rsidR="0077531F">
        <w:t xml:space="preserve"> and ongoing</w:t>
      </w:r>
      <w:r>
        <w:t xml:space="preserve">: </w:t>
      </w:r>
      <w:r w:rsidR="00A25500">
        <w:t>Offer meeting space and resources to support interdisciplinary teaching and research collaboration</w:t>
      </w:r>
      <w:r>
        <w:t xml:space="preserve"> (</w:t>
      </w:r>
      <w:r w:rsidR="00435194">
        <w:t>Dean, Liaisons, Head of Tech Services, Tech Librarian</w:t>
      </w:r>
      <w:r>
        <w:t>)</w:t>
      </w:r>
    </w:p>
    <w:p w:rsidR="0077531F" w:rsidRDefault="0077531F" w:rsidP="00D71144">
      <w:pPr>
        <w:pStyle w:val="ListParagraph"/>
        <w:numPr>
          <w:ilvl w:val="0"/>
          <w:numId w:val="25"/>
        </w:numPr>
        <w:rPr>
          <w:rFonts w:eastAsia="Times New Roman"/>
        </w:rPr>
      </w:pPr>
      <w:r w:rsidRPr="00D71144">
        <w:rPr>
          <w:rFonts w:eastAsia="Times New Roman"/>
        </w:rPr>
        <w:t>2017 and ongoing: Offer sessions on library-related topics that faculty and students from multip</w:t>
      </w:r>
      <w:r w:rsidR="00861214">
        <w:rPr>
          <w:rFonts w:eastAsia="Times New Roman"/>
        </w:rPr>
        <w:t>le departments might attend (Director of Public Services, Liaisons, Head of Technical Services, Dean</w:t>
      </w:r>
      <w:r w:rsidRPr="00D71144">
        <w:rPr>
          <w:rFonts w:eastAsia="Times New Roman"/>
        </w:rPr>
        <w:t>)</w:t>
      </w:r>
    </w:p>
    <w:p w:rsidR="00CC5DCF" w:rsidRPr="00D71144" w:rsidRDefault="00CC5DCF" w:rsidP="00CC5DCF">
      <w:pPr>
        <w:pStyle w:val="ListParagraph"/>
        <w:ind w:left="1440"/>
        <w:rPr>
          <w:rFonts w:eastAsia="Times New Roman"/>
        </w:rPr>
      </w:pPr>
    </w:p>
    <w:p w:rsidR="0012780E" w:rsidRPr="00CC5DCF" w:rsidRDefault="0012780E">
      <w:pPr>
        <w:rPr>
          <w:i/>
          <w:color w:val="0070C0"/>
        </w:rPr>
      </w:pPr>
      <w:r w:rsidRPr="00CC5DCF">
        <w:rPr>
          <w:i/>
          <w:color w:val="0070C0"/>
        </w:rPr>
        <w:t>2.2</w:t>
      </w:r>
      <w:proofErr w:type="gramStart"/>
      <w:r w:rsidRPr="00CC5DCF">
        <w:rPr>
          <w:i/>
          <w:color w:val="0070C0"/>
        </w:rPr>
        <w:t>.d</w:t>
      </w:r>
      <w:proofErr w:type="gramEnd"/>
      <w:r w:rsidRPr="00CC5DCF">
        <w:rPr>
          <w:i/>
          <w:color w:val="0070C0"/>
        </w:rPr>
        <w:t xml:space="preserve"> Provide professional development opportunities for faculty engaged in teaching innovation.</w:t>
      </w:r>
    </w:p>
    <w:p w:rsidR="00CC5DCF" w:rsidRPr="00CC5DCF" w:rsidRDefault="00CC5DCF" w:rsidP="0077531F">
      <w:pPr>
        <w:ind w:left="720"/>
        <w:rPr>
          <w:color w:val="00B050"/>
        </w:rPr>
      </w:pPr>
      <w:r w:rsidRPr="00CC5DCF">
        <w:rPr>
          <w:color w:val="00B050"/>
        </w:rPr>
        <w:t>Provide library-related professional development opportunities for faculty</w:t>
      </w:r>
    </w:p>
    <w:p w:rsidR="0077531F" w:rsidRDefault="0077531F" w:rsidP="00CC5DCF">
      <w:pPr>
        <w:pStyle w:val="ListParagraph"/>
        <w:numPr>
          <w:ilvl w:val="0"/>
          <w:numId w:val="32"/>
        </w:numPr>
      </w:pPr>
      <w:r>
        <w:t>2014 and ongoing: Provide opportunities for faculty to attend librarian or vendor-led training or professional development (</w:t>
      </w:r>
      <w:r w:rsidR="00861214">
        <w:t>Liaisons, Head of Tech Services</w:t>
      </w:r>
      <w:r>
        <w:t>)</w:t>
      </w:r>
    </w:p>
    <w:p w:rsidR="00A25500" w:rsidRDefault="009F72D6" w:rsidP="00CC5DCF">
      <w:pPr>
        <w:pStyle w:val="ListParagraph"/>
        <w:numPr>
          <w:ilvl w:val="0"/>
          <w:numId w:val="32"/>
        </w:numPr>
      </w:pPr>
      <w:r>
        <w:t>201</w:t>
      </w:r>
      <w:r w:rsidR="00972C14">
        <w:t>7</w:t>
      </w:r>
      <w:r w:rsidR="00861214">
        <w:t xml:space="preserve"> and ongoing</w:t>
      </w:r>
      <w:r>
        <w:t xml:space="preserve">: </w:t>
      </w:r>
      <w:r w:rsidR="00A25500">
        <w:t>Provide faculty worksho</w:t>
      </w:r>
      <w:r w:rsidR="0077531F">
        <w:t xml:space="preserve">ps on incorporating information literacy </w:t>
      </w:r>
      <w:r w:rsidR="00A25500">
        <w:t>into instructional design</w:t>
      </w:r>
      <w:r w:rsidR="00861214">
        <w:t xml:space="preserve"> (Coordinator of Library Instruction, Liaisons</w:t>
      </w:r>
      <w:r>
        <w:t>)</w:t>
      </w:r>
    </w:p>
    <w:p w:rsidR="00CC5DCF" w:rsidRDefault="00CC5DCF" w:rsidP="00CC5DCF">
      <w:pPr>
        <w:pStyle w:val="ListParagraph"/>
        <w:ind w:left="1440"/>
      </w:pPr>
    </w:p>
    <w:p w:rsidR="0012780E" w:rsidRPr="00CC5DCF" w:rsidRDefault="0012780E">
      <w:pPr>
        <w:rPr>
          <w:i/>
          <w:color w:val="0070C0"/>
        </w:rPr>
      </w:pPr>
      <w:r w:rsidRPr="00CC5DCF">
        <w:rPr>
          <w:i/>
          <w:color w:val="0070C0"/>
        </w:rPr>
        <w:t>2.2</w:t>
      </w:r>
      <w:proofErr w:type="gramStart"/>
      <w:r w:rsidRPr="00CC5DCF">
        <w:rPr>
          <w:i/>
          <w:color w:val="0070C0"/>
        </w:rPr>
        <w:t>.e</w:t>
      </w:r>
      <w:proofErr w:type="gramEnd"/>
      <w:r w:rsidRPr="00CC5DCF">
        <w:rPr>
          <w:i/>
          <w:color w:val="0070C0"/>
        </w:rPr>
        <w:t xml:space="preserve"> House the Office of Instructional Delivery and Design.</w:t>
      </w:r>
    </w:p>
    <w:p w:rsidR="00CC5DCF" w:rsidRPr="00CC5DCF" w:rsidRDefault="00CC5DCF" w:rsidP="00974464">
      <w:pPr>
        <w:ind w:left="720"/>
        <w:rPr>
          <w:color w:val="00B050"/>
        </w:rPr>
      </w:pPr>
      <w:r w:rsidRPr="00CC5DCF">
        <w:rPr>
          <w:color w:val="00B050"/>
        </w:rPr>
        <w:t>Partner with ID&amp;D</w:t>
      </w:r>
    </w:p>
    <w:p w:rsidR="00A25500" w:rsidRDefault="00A35A0F" w:rsidP="00CC5DCF">
      <w:pPr>
        <w:pStyle w:val="ListParagraph"/>
        <w:numPr>
          <w:ilvl w:val="0"/>
          <w:numId w:val="33"/>
        </w:numPr>
      </w:pPr>
      <w:r>
        <w:t>2014</w:t>
      </w:r>
      <w:r w:rsidR="0077531F">
        <w:t xml:space="preserve"> and ongoing</w:t>
      </w:r>
      <w:r>
        <w:t xml:space="preserve">: </w:t>
      </w:r>
      <w:r w:rsidR="00A25500">
        <w:t>Liaise with ID&amp;D to support embedded librarian resources</w:t>
      </w:r>
      <w:r>
        <w:t xml:space="preserve"> (RIS</w:t>
      </w:r>
      <w:r w:rsidR="00861214">
        <w:t xml:space="preserve"> Chair</w:t>
      </w:r>
      <w:r>
        <w:t>)</w:t>
      </w:r>
    </w:p>
    <w:p w:rsidR="00D60B83" w:rsidRDefault="009F72D6" w:rsidP="00CC5DCF">
      <w:pPr>
        <w:pStyle w:val="ListParagraph"/>
        <w:numPr>
          <w:ilvl w:val="0"/>
          <w:numId w:val="33"/>
        </w:numPr>
      </w:pPr>
      <w:r>
        <w:t xml:space="preserve">2015: </w:t>
      </w:r>
      <w:r w:rsidR="00D60B83">
        <w:t>Make sure all liaisons are trained in using the learning management system</w:t>
      </w:r>
      <w:r>
        <w:t xml:space="preserve"> (RIS</w:t>
      </w:r>
      <w:r w:rsidR="00861214">
        <w:t xml:space="preserve"> Chair, Coordinator of Library Instruction</w:t>
      </w:r>
      <w:r>
        <w:t>)</w:t>
      </w:r>
    </w:p>
    <w:p w:rsidR="00002E0F" w:rsidRDefault="0077531F" w:rsidP="00CC5DCF">
      <w:pPr>
        <w:pStyle w:val="ListParagraph"/>
        <w:numPr>
          <w:ilvl w:val="0"/>
          <w:numId w:val="33"/>
        </w:numPr>
      </w:pPr>
      <w:r>
        <w:t xml:space="preserve">2017 and ongoing: </w:t>
      </w:r>
      <w:r w:rsidR="00002E0F">
        <w:t>Present at the Teaching and Learning Conference jointly with faculty using the library in innovative ways</w:t>
      </w:r>
      <w:r w:rsidR="00861214">
        <w:t xml:space="preserve"> (Liaisons</w:t>
      </w:r>
      <w:r>
        <w:t>)</w:t>
      </w:r>
    </w:p>
    <w:p w:rsidR="00CC5DCF" w:rsidRDefault="00CC5DCF" w:rsidP="00CC5DCF">
      <w:pPr>
        <w:pStyle w:val="ListParagraph"/>
        <w:ind w:left="1440"/>
      </w:pPr>
    </w:p>
    <w:p w:rsidR="0012780E" w:rsidRPr="00CC5DCF" w:rsidRDefault="0012780E" w:rsidP="00A25500">
      <w:pPr>
        <w:rPr>
          <w:b/>
          <w:color w:val="0070C0"/>
        </w:rPr>
      </w:pPr>
      <w:r w:rsidRPr="00CC5DCF">
        <w:rPr>
          <w:b/>
          <w:color w:val="0070C0"/>
        </w:rPr>
        <w:t>2.3: Ensure that innovative programs such as satellite campuses maintain the same quality as the home campus.</w:t>
      </w:r>
    </w:p>
    <w:p w:rsidR="00DB125B" w:rsidRDefault="00DB125B" w:rsidP="00002E0F">
      <w:pPr>
        <w:ind w:left="720"/>
        <w:rPr>
          <w:color w:val="00B050"/>
        </w:rPr>
      </w:pPr>
      <w:r>
        <w:rPr>
          <w:color w:val="00B050"/>
        </w:rPr>
        <w:t>Ensure the SU Libraries provide a</w:t>
      </w:r>
      <w:r w:rsidR="00EB4381">
        <w:rPr>
          <w:color w:val="00B050"/>
        </w:rPr>
        <w:t>ppropriate</w:t>
      </w:r>
      <w:r>
        <w:rPr>
          <w:color w:val="00B050"/>
        </w:rPr>
        <w:t xml:space="preserve"> support for distance students and faculty</w:t>
      </w:r>
    </w:p>
    <w:p w:rsidR="00DB125B" w:rsidRDefault="00DB125B" w:rsidP="00DB125B">
      <w:pPr>
        <w:pStyle w:val="ListParagraph"/>
        <w:numPr>
          <w:ilvl w:val="0"/>
          <w:numId w:val="36"/>
        </w:numPr>
      </w:pPr>
      <w:r>
        <w:t>2014 and ongoing: Regularly assess library services to distance students and faculty through regular surveys of students an</w:t>
      </w:r>
      <w:r w:rsidR="00861214">
        <w:t>d faculty and other means (Director of Public Services</w:t>
      </w:r>
      <w:r>
        <w:t>)</w:t>
      </w:r>
    </w:p>
    <w:p w:rsidR="00DB125B" w:rsidRDefault="00DB125B" w:rsidP="00DB125B">
      <w:pPr>
        <w:pStyle w:val="ListParagraph"/>
        <w:numPr>
          <w:ilvl w:val="0"/>
          <w:numId w:val="36"/>
        </w:numPr>
      </w:pPr>
      <w:r>
        <w:t>2014 and ongoing: Regularly evaluate support for and needs of di</w:t>
      </w:r>
      <w:r w:rsidR="00861214">
        <w:t>stance education programs (Director of Public Services</w:t>
      </w:r>
      <w:r>
        <w:t>)</w:t>
      </w:r>
    </w:p>
    <w:p w:rsidR="00EB4381" w:rsidRDefault="00EB4381" w:rsidP="00DB125B">
      <w:pPr>
        <w:pStyle w:val="ListParagraph"/>
        <w:numPr>
          <w:ilvl w:val="0"/>
          <w:numId w:val="36"/>
        </w:numPr>
      </w:pPr>
      <w:r>
        <w:lastRenderedPageBreak/>
        <w:t>2015: Designate a distance education librarian (</w:t>
      </w:r>
      <w:r w:rsidR="00861214">
        <w:t>Dea</w:t>
      </w:r>
      <w:r>
        <w:t>n)</w:t>
      </w:r>
    </w:p>
    <w:p w:rsidR="00EB4381" w:rsidRDefault="00EB4381" w:rsidP="00EB4381">
      <w:pPr>
        <w:pStyle w:val="ListParagraph"/>
        <w:numPr>
          <w:ilvl w:val="0"/>
          <w:numId w:val="36"/>
        </w:numPr>
      </w:pPr>
      <w:r>
        <w:t>2015 and ongoing: Have a meeting each summer of all library staff involved in supporting distance education to review past year and plan for upcoming year (</w:t>
      </w:r>
      <w:r w:rsidR="00861214">
        <w:t>Director of Public Services</w:t>
      </w:r>
      <w:r>
        <w:t>)</w:t>
      </w:r>
    </w:p>
    <w:p w:rsidR="00EB4381" w:rsidRDefault="00EB4381" w:rsidP="00EB4381">
      <w:pPr>
        <w:pStyle w:val="ListParagraph"/>
        <w:ind w:left="1440"/>
      </w:pPr>
    </w:p>
    <w:p w:rsidR="00F81B32" w:rsidRPr="00CC5DCF" w:rsidRDefault="00F81B32" w:rsidP="00002E0F">
      <w:pPr>
        <w:ind w:left="720"/>
        <w:rPr>
          <w:color w:val="00B050"/>
        </w:rPr>
      </w:pPr>
      <w:r w:rsidRPr="00CC5DCF">
        <w:rPr>
          <w:color w:val="00B050"/>
        </w:rPr>
        <w:t>Improve library instructional support for distance education</w:t>
      </w:r>
    </w:p>
    <w:p w:rsidR="00F81B32" w:rsidRDefault="009F72D6" w:rsidP="00CC5DCF">
      <w:pPr>
        <w:pStyle w:val="ListParagraph"/>
        <w:numPr>
          <w:ilvl w:val="0"/>
          <w:numId w:val="34"/>
        </w:numPr>
      </w:pPr>
      <w:r>
        <w:t>2014</w:t>
      </w:r>
      <w:r w:rsidR="00CC5DCF">
        <w:t xml:space="preserve"> and ongoing</w:t>
      </w:r>
      <w:r>
        <w:t xml:space="preserve">: </w:t>
      </w:r>
      <w:r w:rsidR="00F81B32">
        <w:t>Provide synchronous and asynchronous instruction</w:t>
      </w:r>
      <w:r w:rsidR="00861214">
        <w:t xml:space="preserve"> (Director of Public Services, Coordinator of Library Instruction, Liaisons</w:t>
      </w:r>
      <w:r>
        <w:t>)</w:t>
      </w:r>
    </w:p>
    <w:p w:rsidR="00F81B32" w:rsidRDefault="00972C14" w:rsidP="00CC5DCF">
      <w:pPr>
        <w:pStyle w:val="ListParagraph"/>
        <w:numPr>
          <w:ilvl w:val="0"/>
          <w:numId w:val="34"/>
        </w:numPr>
      </w:pPr>
      <w:r>
        <w:t xml:space="preserve">2015: </w:t>
      </w:r>
      <w:r w:rsidR="00F81B32" w:rsidRPr="00DB3E48">
        <w:t>Train librarians in providing instruction for distance classes</w:t>
      </w:r>
      <w:r w:rsidR="00861214">
        <w:t xml:space="preserve"> (Coordinator of Library Instruction, Director of Public Services</w:t>
      </w:r>
      <w:r w:rsidR="005F410E">
        <w:t>)</w:t>
      </w:r>
    </w:p>
    <w:p w:rsidR="00A25500" w:rsidRDefault="002E5630" w:rsidP="00CC5DCF">
      <w:pPr>
        <w:pStyle w:val="ListParagraph"/>
        <w:numPr>
          <w:ilvl w:val="0"/>
          <w:numId w:val="34"/>
        </w:numPr>
      </w:pPr>
      <w:r>
        <w:t>2015</w:t>
      </w:r>
      <w:r w:rsidR="00CC5DCF">
        <w:t xml:space="preserve"> and ongoing</w:t>
      </w:r>
      <w:r>
        <w:t xml:space="preserve">: </w:t>
      </w:r>
      <w:r w:rsidR="00A25500" w:rsidRPr="00DB3E48">
        <w:t>Create more online tutorials</w:t>
      </w:r>
      <w:r w:rsidR="00002E0F">
        <w:t xml:space="preserve"> and other learning objects</w:t>
      </w:r>
      <w:r w:rsidR="00A25500" w:rsidRPr="00DB3E48">
        <w:t xml:space="preserve"> and </w:t>
      </w:r>
      <w:r w:rsidR="00002E0F">
        <w:t xml:space="preserve">regularly </w:t>
      </w:r>
      <w:r w:rsidR="00A25500" w:rsidRPr="00DB3E48">
        <w:t>revise existing ones</w:t>
      </w:r>
      <w:r>
        <w:t xml:space="preserve"> targeted at distance students</w:t>
      </w:r>
      <w:r w:rsidR="00861214">
        <w:t xml:space="preserve"> (Liaisons</w:t>
      </w:r>
      <w:r w:rsidR="005F410E">
        <w:t>)</w:t>
      </w:r>
    </w:p>
    <w:p w:rsidR="00CC5DCF" w:rsidRDefault="00CC5DCF" w:rsidP="00CC5DCF">
      <w:pPr>
        <w:pStyle w:val="ListParagraph"/>
        <w:ind w:left="1440"/>
      </w:pPr>
    </w:p>
    <w:p w:rsidR="00F81B32" w:rsidRPr="00CC5DCF" w:rsidRDefault="00F81B32" w:rsidP="00F81B32">
      <w:pPr>
        <w:ind w:left="720"/>
        <w:contextualSpacing/>
        <w:rPr>
          <w:color w:val="00B050"/>
        </w:rPr>
      </w:pPr>
      <w:r w:rsidRPr="00CC5DCF">
        <w:rPr>
          <w:color w:val="00B050"/>
        </w:rPr>
        <w:t>Expand ILL services and access for distance students and faculty</w:t>
      </w:r>
    </w:p>
    <w:p w:rsidR="00CC5DCF" w:rsidRDefault="00CC5DCF" w:rsidP="00CC5DCF">
      <w:pPr>
        <w:pStyle w:val="ListParagraph"/>
        <w:numPr>
          <w:ilvl w:val="0"/>
          <w:numId w:val="35"/>
        </w:numPr>
        <w:contextualSpacing/>
      </w:pPr>
      <w:r>
        <w:t xml:space="preserve">2015: </w:t>
      </w:r>
      <w:r w:rsidRPr="00F81B32">
        <w:t xml:space="preserve">Implement </w:t>
      </w:r>
      <w:proofErr w:type="spellStart"/>
      <w:r w:rsidRPr="00F81B32">
        <w:t>ILLiad</w:t>
      </w:r>
      <w:proofErr w:type="spellEnd"/>
      <w:r w:rsidRPr="00F81B32">
        <w:t xml:space="preserve"> </w:t>
      </w:r>
      <w:proofErr w:type="spellStart"/>
      <w:r w:rsidRPr="00F81B32">
        <w:t>WebCirculation</w:t>
      </w:r>
      <w:proofErr w:type="spellEnd"/>
      <w:r w:rsidRPr="00F81B32">
        <w:t xml:space="preserve"> at pick-up locations to provide a record of items checked out and returned</w:t>
      </w:r>
      <w:r w:rsidR="00861214">
        <w:t xml:space="preserve"> (Head of Circulation, Tech Librarian</w:t>
      </w:r>
      <w:r>
        <w:t>)</w:t>
      </w:r>
    </w:p>
    <w:p w:rsidR="00F81B32" w:rsidRDefault="009775BE" w:rsidP="00CC5DCF">
      <w:pPr>
        <w:pStyle w:val="ListParagraph"/>
        <w:numPr>
          <w:ilvl w:val="0"/>
          <w:numId w:val="35"/>
        </w:numPr>
        <w:contextualSpacing/>
      </w:pPr>
      <w:r>
        <w:t>2015</w:t>
      </w:r>
      <w:r w:rsidR="00CC5DCF">
        <w:t xml:space="preserve"> and ongoing</w:t>
      </w:r>
      <w:r>
        <w:t xml:space="preserve">: </w:t>
      </w:r>
      <w:r w:rsidR="00DB125B">
        <w:t>R</w:t>
      </w:r>
      <w:r w:rsidR="00F81B32" w:rsidRPr="00F81B32">
        <w:t>egularly reach out to and improve communication with distance faculty and students, so they feel free to contact ILL office directly</w:t>
      </w:r>
      <w:r w:rsidR="00A371E0">
        <w:t xml:space="preserve"> (Head of Circulation, ILL Borrowing Assistant, Liaisons</w:t>
      </w:r>
      <w:r>
        <w:t>)</w:t>
      </w:r>
    </w:p>
    <w:p w:rsidR="00F81B32" w:rsidRDefault="009775BE" w:rsidP="00CC5DCF">
      <w:pPr>
        <w:pStyle w:val="ListParagraph"/>
        <w:numPr>
          <w:ilvl w:val="0"/>
          <w:numId w:val="35"/>
        </w:numPr>
        <w:contextualSpacing/>
      </w:pPr>
      <w:r>
        <w:t>2015</w:t>
      </w:r>
      <w:r w:rsidR="00CC5DCF">
        <w:t xml:space="preserve"> and ongoing</w:t>
      </w:r>
      <w:r>
        <w:t xml:space="preserve">: </w:t>
      </w:r>
      <w:r w:rsidR="00F81B32" w:rsidRPr="00F81B32">
        <w:t>Encourage requesting of book chapters instead of entire book, for ease of electronic delivery</w:t>
      </w:r>
      <w:r w:rsidR="00A371E0">
        <w:t xml:space="preserve"> (Head of Circulation, ILL Borrowing Assistant, Liaisons</w:t>
      </w:r>
      <w:r>
        <w:t>)</w:t>
      </w:r>
    </w:p>
    <w:p w:rsidR="00CC5DCF" w:rsidRDefault="009775BE" w:rsidP="00CC5DCF">
      <w:pPr>
        <w:pStyle w:val="ListParagraph"/>
        <w:numPr>
          <w:ilvl w:val="0"/>
          <w:numId w:val="35"/>
        </w:numPr>
        <w:contextualSpacing/>
      </w:pPr>
      <w:r>
        <w:t>2015</w:t>
      </w:r>
      <w:r w:rsidR="00CC5DCF">
        <w:t xml:space="preserve"> and ongoing</w:t>
      </w:r>
      <w:r>
        <w:t xml:space="preserve">: </w:t>
      </w:r>
      <w:r w:rsidR="00F81B32" w:rsidRPr="00F81B32">
        <w:t>Collect better data about use of ILL by distance education students and faculty</w:t>
      </w:r>
      <w:r w:rsidR="00A371E0">
        <w:t xml:space="preserve"> (ILL Borrowing Assistant, Head of Circulation, Director of Public Services</w:t>
      </w:r>
      <w:r>
        <w:t>)</w:t>
      </w:r>
    </w:p>
    <w:p w:rsidR="005F410E" w:rsidRDefault="005F410E" w:rsidP="00CC5DCF">
      <w:pPr>
        <w:pStyle w:val="ListParagraph"/>
        <w:numPr>
          <w:ilvl w:val="0"/>
          <w:numId w:val="35"/>
        </w:numPr>
        <w:contextualSpacing/>
      </w:pPr>
      <w:r>
        <w:t>2016</w:t>
      </w:r>
      <w:r w:rsidR="00CC5DCF">
        <w:t xml:space="preserve"> and ongoing</w:t>
      </w:r>
      <w:r>
        <w:t xml:space="preserve">: </w:t>
      </w:r>
      <w:r w:rsidRPr="00F81B32">
        <w:t>Provide direct shipping to home address</w:t>
      </w:r>
      <w:r w:rsidR="00A371E0">
        <w:t xml:space="preserve"> (ILL Borrowing Assistant</w:t>
      </w:r>
      <w:r>
        <w:t>)</w:t>
      </w:r>
    </w:p>
    <w:p w:rsidR="00F81B32" w:rsidRPr="00F81B32" w:rsidRDefault="00F81B32" w:rsidP="00F81B32">
      <w:pPr>
        <w:ind w:left="1440"/>
        <w:contextualSpacing/>
      </w:pPr>
    </w:p>
    <w:p w:rsidR="00F81B32" w:rsidRPr="00CC5DCF" w:rsidRDefault="00F81B32" w:rsidP="00F81B32">
      <w:pPr>
        <w:ind w:left="720"/>
        <w:contextualSpacing/>
        <w:rPr>
          <w:color w:val="00B050"/>
        </w:rPr>
      </w:pPr>
      <w:r w:rsidRPr="00CC5DCF">
        <w:rPr>
          <w:color w:val="00B050"/>
        </w:rPr>
        <w:t>Improve access to SU collections for distance students and faculty</w:t>
      </w:r>
    </w:p>
    <w:p w:rsidR="00A25500" w:rsidRDefault="002C7C83" w:rsidP="00CC5DCF">
      <w:pPr>
        <w:pStyle w:val="ListParagraph"/>
        <w:numPr>
          <w:ilvl w:val="0"/>
          <w:numId w:val="36"/>
        </w:numPr>
        <w:contextualSpacing/>
      </w:pPr>
      <w:r>
        <w:t xml:space="preserve">2015 and ongoing: </w:t>
      </w:r>
      <w:r w:rsidR="00A25500" w:rsidRPr="00F81B32">
        <w:t>Expand electronic collections to support distance students and faculty/student needs and preferences</w:t>
      </w:r>
      <w:r>
        <w:t xml:space="preserve"> (</w:t>
      </w:r>
      <w:r w:rsidR="00A374AA">
        <w:t>Serials and Electronic Resources  Librarian, Liaisons</w:t>
      </w:r>
      <w:r>
        <w:t>)</w:t>
      </w:r>
    </w:p>
    <w:p w:rsidR="0080387D" w:rsidRPr="00CC5DCF" w:rsidRDefault="002C7C83" w:rsidP="00CC5DCF">
      <w:pPr>
        <w:pStyle w:val="ListParagraph"/>
        <w:numPr>
          <w:ilvl w:val="0"/>
          <w:numId w:val="36"/>
        </w:numPr>
        <w:rPr>
          <w:color w:val="000000" w:themeColor="text1"/>
        </w:rPr>
      </w:pPr>
      <w:r w:rsidRPr="00CC5DCF">
        <w:rPr>
          <w:color w:val="000000" w:themeColor="text1"/>
        </w:rPr>
        <w:t xml:space="preserve">2015 and ongoing: </w:t>
      </w:r>
      <w:r w:rsidR="0080387D" w:rsidRPr="00CC5DCF">
        <w:rPr>
          <w:color w:val="000000" w:themeColor="text1"/>
        </w:rPr>
        <w:t>Review licenses carefully and practice skillful negotiation to obtain wide access, rejecting resources that do not serve our distance programs (</w:t>
      </w:r>
      <w:r w:rsidR="00A374AA">
        <w:rPr>
          <w:color w:val="000000" w:themeColor="text1"/>
        </w:rPr>
        <w:t>Serials and Electronic Resources Librarian)</w:t>
      </w:r>
    </w:p>
    <w:p w:rsidR="00CC5DCF" w:rsidRDefault="00CC5DCF" w:rsidP="00CC5DCF">
      <w:pPr>
        <w:pStyle w:val="ListParagraph"/>
        <w:ind w:left="1440"/>
      </w:pPr>
    </w:p>
    <w:p w:rsidR="0012780E" w:rsidRPr="00EB4381" w:rsidRDefault="0012780E">
      <w:pPr>
        <w:rPr>
          <w:b/>
          <w:color w:val="0070C0"/>
        </w:rPr>
      </w:pPr>
      <w:r w:rsidRPr="00EB4381">
        <w:rPr>
          <w:b/>
          <w:color w:val="0070C0"/>
        </w:rPr>
        <w:t>2.4: Continue to encourage and support an entrepreneurial spirit in our faculty, including working with fellow USM offices and potential partners outside the University setting.</w:t>
      </w:r>
    </w:p>
    <w:p w:rsidR="0044645A" w:rsidRPr="005771B1" w:rsidRDefault="005771B1" w:rsidP="005771B1">
      <w:pPr>
        <w:ind w:left="720"/>
        <w:rPr>
          <w:color w:val="00B050"/>
        </w:rPr>
      </w:pPr>
      <w:r w:rsidRPr="005771B1">
        <w:rPr>
          <w:color w:val="00B050"/>
        </w:rPr>
        <w:t>Be an active partner in state and regional consortia and professional organizations</w:t>
      </w:r>
    </w:p>
    <w:p w:rsidR="00A25500" w:rsidRDefault="00F514D3" w:rsidP="0044645A">
      <w:pPr>
        <w:pStyle w:val="ListParagraph"/>
        <w:numPr>
          <w:ilvl w:val="0"/>
          <w:numId w:val="38"/>
        </w:numPr>
      </w:pPr>
      <w:r>
        <w:t>201</w:t>
      </w:r>
      <w:r w:rsidR="0044645A">
        <w:t>4 and ongoing</w:t>
      </w:r>
      <w:r>
        <w:t xml:space="preserve">: </w:t>
      </w:r>
      <w:r w:rsidR="0044645A">
        <w:t>Support staff participation in</w:t>
      </w:r>
      <w:r w:rsidR="00A25500">
        <w:t xml:space="preserve"> USMAI</w:t>
      </w:r>
      <w:r w:rsidR="007F0C69">
        <w:t xml:space="preserve"> working groups, communities of interest, and task forces</w:t>
      </w:r>
      <w:r w:rsidR="00A374AA">
        <w:t xml:space="preserve"> (Dean</w:t>
      </w:r>
      <w:r>
        <w:t>)</w:t>
      </w:r>
    </w:p>
    <w:p w:rsidR="0044645A" w:rsidRDefault="0044645A" w:rsidP="0044645A">
      <w:pPr>
        <w:pStyle w:val="ListParagraph"/>
        <w:numPr>
          <w:ilvl w:val="0"/>
          <w:numId w:val="38"/>
        </w:numPr>
      </w:pPr>
      <w:r>
        <w:t>2014 and ongoing: Support staff in being active in the Maryland Library Association and other state and regional professional organizations and institutional consortia</w:t>
      </w:r>
      <w:r w:rsidR="00A374AA">
        <w:t xml:space="preserve"> (Dean)</w:t>
      </w:r>
    </w:p>
    <w:p w:rsidR="0044645A" w:rsidRDefault="0044645A" w:rsidP="0044645A">
      <w:pPr>
        <w:pStyle w:val="ListParagraph"/>
        <w:ind w:left="1440"/>
      </w:pPr>
    </w:p>
    <w:p w:rsidR="0012780E" w:rsidRPr="0044645A" w:rsidRDefault="0012780E" w:rsidP="00A25500">
      <w:pPr>
        <w:rPr>
          <w:b/>
          <w:color w:val="0070C0"/>
        </w:rPr>
      </w:pPr>
      <w:r w:rsidRPr="0044645A">
        <w:rPr>
          <w:b/>
          <w:color w:val="0070C0"/>
        </w:rPr>
        <w:t>GOAL 3: FOSTER Community</w:t>
      </w:r>
    </w:p>
    <w:p w:rsidR="0012780E" w:rsidRPr="0044645A" w:rsidRDefault="0012780E" w:rsidP="00A25500">
      <w:pPr>
        <w:rPr>
          <w:b/>
          <w:color w:val="0070C0"/>
        </w:rPr>
      </w:pPr>
      <w:r w:rsidRPr="0044645A">
        <w:rPr>
          <w:b/>
          <w:color w:val="0070C0"/>
        </w:rPr>
        <w:lastRenderedPageBreak/>
        <w:t>3.3: Continue to improve town/gown relationships.</w:t>
      </w:r>
    </w:p>
    <w:p w:rsidR="004F7A78" w:rsidRDefault="004F7A78" w:rsidP="004F7A78">
      <w:pPr>
        <w:rPr>
          <w:i/>
        </w:rPr>
      </w:pPr>
      <w:r w:rsidRPr="0044645A">
        <w:rPr>
          <w:i/>
          <w:color w:val="0070C0"/>
        </w:rPr>
        <w:t>3.3</w:t>
      </w:r>
      <w:proofErr w:type="gramStart"/>
      <w:r w:rsidRPr="0044645A">
        <w:rPr>
          <w:i/>
          <w:color w:val="0070C0"/>
        </w:rPr>
        <w:t>.c</w:t>
      </w:r>
      <w:proofErr w:type="gramEnd"/>
      <w:r w:rsidRPr="0044645A">
        <w:rPr>
          <w:i/>
          <w:color w:val="0070C0"/>
        </w:rPr>
        <w:t xml:space="preserve"> Provide continued support for community outreach through arts programming, academic speakers, and community-based education such as the Ward Museum and the </w:t>
      </w:r>
      <w:proofErr w:type="spellStart"/>
      <w:r w:rsidRPr="0044645A">
        <w:rPr>
          <w:i/>
          <w:color w:val="0070C0"/>
        </w:rPr>
        <w:t>Nabb</w:t>
      </w:r>
      <w:proofErr w:type="spellEnd"/>
      <w:r w:rsidRPr="0044645A">
        <w:rPr>
          <w:i/>
          <w:color w:val="0070C0"/>
        </w:rPr>
        <w:t xml:space="preserve"> Center.</w:t>
      </w:r>
    </w:p>
    <w:p w:rsidR="00FC392F" w:rsidRPr="0044645A" w:rsidRDefault="0044645A" w:rsidP="00A762E5">
      <w:pPr>
        <w:ind w:left="720"/>
        <w:rPr>
          <w:color w:val="00B050"/>
        </w:rPr>
      </w:pPr>
      <w:r w:rsidRPr="0044645A">
        <w:rPr>
          <w:color w:val="00B050"/>
        </w:rPr>
        <w:t xml:space="preserve">Continue </w:t>
      </w:r>
      <w:r w:rsidR="00267914">
        <w:rPr>
          <w:color w:val="00B050"/>
        </w:rPr>
        <w:t xml:space="preserve">the </w:t>
      </w:r>
      <w:proofErr w:type="spellStart"/>
      <w:r w:rsidRPr="0044645A">
        <w:rPr>
          <w:color w:val="00B050"/>
        </w:rPr>
        <w:t>Nabb</w:t>
      </w:r>
      <w:proofErr w:type="spellEnd"/>
      <w:r w:rsidRPr="0044645A">
        <w:rPr>
          <w:color w:val="00B050"/>
        </w:rPr>
        <w:t xml:space="preserve"> Center</w:t>
      </w:r>
      <w:r w:rsidR="00267914">
        <w:rPr>
          <w:color w:val="00B050"/>
        </w:rPr>
        <w:t>’s</w:t>
      </w:r>
      <w:r w:rsidRPr="0044645A">
        <w:rPr>
          <w:color w:val="00B050"/>
        </w:rPr>
        <w:t xml:space="preserve"> outreach to the community</w:t>
      </w:r>
    </w:p>
    <w:p w:rsidR="00A25500" w:rsidRDefault="005860E7" w:rsidP="0044645A">
      <w:pPr>
        <w:pStyle w:val="ListParagraph"/>
        <w:numPr>
          <w:ilvl w:val="0"/>
          <w:numId w:val="37"/>
        </w:numPr>
      </w:pPr>
      <w:r>
        <w:t>201</w:t>
      </w:r>
      <w:r w:rsidR="00E165CD">
        <w:t>4 and ongoing</w:t>
      </w:r>
      <w:r>
        <w:t xml:space="preserve">: </w:t>
      </w:r>
      <w:r w:rsidR="00A25500" w:rsidRPr="00690896">
        <w:t>C</w:t>
      </w:r>
      <w:r>
        <w:t>ontinue to create exhibits and offer lectures and other programming</w:t>
      </w:r>
      <w:r w:rsidR="00A25500" w:rsidRPr="00690896">
        <w:t xml:space="preserve"> highlighting Delmarva</w:t>
      </w:r>
      <w:r w:rsidR="00A374AA">
        <w:t xml:space="preserve"> (</w:t>
      </w:r>
      <w:proofErr w:type="spellStart"/>
      <w:r w:rsidR="00A374AA">
        <w:t>Nabb</w:t>
      </w:r>
      <w:proofErr w:type="spellEnd"/>
      <w:r w:rsidR="00A374AA">
        <w:t xml:space="preserve"> Director, Curator</w:t>
      </w:r>
      <w:r w:rsidR="00E165CD">
        <w:t>)</w:t>
      </w:r>
    </w:p>
    <w:p w:rsidR="005860E7" w:rsidRPr="00690896" w:rsidRDefault="005860E7" w:rsidP="0044645A">
      <w:pPr>
        <w:pStyle w:val="ListParagraph"/>
        <w:numPr>
          <w:ilvl w:val="0"/>
          <w:numId w:val="37"/>
        </w:numPr>
      </w:pPr>
      <w:r>
        <w:t>201</w:t>
      </w:r>
      <w:r w:rsidR="00E165CD">
        <w:t>4 and ongoing</w:t>
      </w:r>
      <w:r>
        <w:t>: Continue to offer space for community organization meetings</w:t>
      </w:r>
      <w:r w:rsidR="00E165CD">
        <w:t xml:space="preserve"> (</w:t>
      </w:r>
      <w:proofErr w:type="spellStart"/>
      <w:r w:rsidR="00E165CD">
        <w:t>Nabb</w:t>
      </w:r>
      <w:proofErr w:type="spellEnd"/>
      <w:r w:rsidR="00A374AA">
        <w:t xml:space="preserve"> Director, Outreach and Education Coordinator</w:t>
      </w:r>
      <w:r w:rsidR="00E165CD">
        <w:t>)</w:t>
      </w:r>
    </w:p>
    <w:p w:rsidR="00C710A4" w:rsidRDefault="00C710A4" w:rsidP="0044645A">
      <w:pPr>
        <w:pStyle w:val="ListParagraph"/>
        <w:numPr>
          <w:ilvl w:val="0"/>
          <w:numId w:val="37"/>
        </w:numPr>
      </w:pPr>
      <w:r>
        <w:t>201</w:t>
      </w:r>
      <w:r w:rsidR="00E165CD">
        <w:t>4 and ongoing</w:t>
      </w:r>
      <w:r>
        <w:t>: Continue working with other community educational organizations and student groups to highlight collections and educational opportunities</w:t>
      </w:r>
      <w:r w:rsidR="00E165CD">
        <w:t xml:space="preserve"> (</w:t>
      </w:r>
      <w:proofErr w:type="spellStart"/>
      <w:r w:rsidR="00E165CD">
        <w:t>Nabb</w:t>
      </w:r>
      <w:proofErr w:type="spellEnd"/>
      <w:r w:rsidR="00A374AA">
        <w:t xml:space="preserve"> Director, Outreach and Education Coordinator</w:t>
      </w:r>
      <w:r w:rsidR="00E165CD">
        <w:t>)</w:t>
      </w:r>
    </w:p>
    <w:p w:rsidR="00C710A4" w:rsidRDefault="00C710A4" w:rsidP="0044645A">
      <w:pPr>
        <w:pStyle w:val="ListParagraph"/>
        <w:numPr>
          <w:ilvl w:val="0"/>
          <w:numId w:val="37"/>
        </w:numPr>
      </w:pPr>
      <w:r>
        <w:t>2015-2016: Evaluate/revise public patron policy as it pertains to memberships and fee structure in the new facility</w:t>
      </w:r>
      <w:r w:rsidR="00E165CD">
        <w:t xml:space="preserve"> (</w:t>
      </w:r>
      <w:proofErr w:type="spellStart"/>
      <w:r w:rsidR="00E165CD">
        <w:t>Nabb</w:t>
      </w:r>
      <w:proofErr w:type="spellEnd"/>
      <w:r w:rsidR="00A374AA">
        <w:t xml:space="preserve"> Director, Dean, </w:t>
      </w:r>
      <w:proofErr w:type="spellStart"/>
      <w:r w:rsidR="00A374AA">
        <w:t>Nabb</w:t>
      </w:r>
      <w:proofErr w:type="spellEnd"/>
      <w:r w:rsidR="00A374AA">
        <w:t xml:space="preserve"> Admin Assistant</w:t>
      </w:r>
      <w:r w:rsidR="00E165CD">
        <w:t>)</w:t>
      </w:r>
    </w:p>
    <w:p w:rsidR="00E165CD" w:rsidRDefault="00E165CD" w:rsidP="0044645A">
      <w:pPr>
        <w:pStyle w:val="ListParagraph"/>
        <w:numPr>
          <w:ilvl w:val="0"/>
          <w:numId w:val="37"/>
        </w:numPr>
      </w:pPr>
      <w:r>
        <w:t>2016 and ongoing: Increase efforts to work with community and local organizations to collect and preserve pertinent documentary materials and artifacts (</w:t>
      </w:r>
      <w:proofErr w:type="spellStart"/>
      <w:r>
        <w:t>Nabb</w:t>
      </w:r>
      <w:proofErr w:type="spellEnd"/>
      <w:r w:rsidR="00A374AA">
        <w:t xml:space="preserve"> Director, Outreach and Education Coordinator</w:t>
      </w:r>
      <w:r>
        <w:t>)</w:t>
      </w:r>
    </w:p>
    <w:p w:rsidR="00A25500" w:rsidRDefault="00A25500" w:rsidP="00A762E5">
      <w:pPr>
        <w:pStyle w:val="PlainText"/>
        <w:ind w:left="720"/>
      </w:pPr>
    </w:p>
    <w:p w:rsidR="00FC392F" w:rsidRPr="000E16B2" w:rsidRDefault="000E16B2" w:rsidP="00A762E5">
      <w:pPr>
        <w:ind w:left="720"/>
        <w:rPr>
          <w:color w:val="00B050"/>
        </w:rPr>
      </w:pPr>
      <w:r w:rsidRPr="000E16B2">
        <w:rPr>
          <w:color w:val="00B050"/>
        </w:rPr>
        <w:t xml:space="preserve">Expand </w:t>
      </w:r>
      <w:r w:rsidR="00267914">
        <w:rPr>
          <w:color w:val="00B050"/>
        </w:rPr>
        <w:t xml:space="preserve">the </w:t>
      </w:r>
      <w:r w:rsidRPr="000E16B2">
        <w:rPr>
          <w:color w:val="00B050"/>
        </w:rPr>
        <w:t>SU Libraries</w:t>
      </w:r>
      <w:r w:rsidR="00267914">
        <w:rPr>
          <w:color w:val="00B050"/>
        </w:rPr>
        <w:t>’</w:t>
      </w:r>
      <w:r w:rsidRPr="000E16B2">
        <w:rPr>
          <w:color w:val="00B050"/>
        </w:rPr>
        <w:t xml:space="preserve"> outreach to the community</w:t>
      </w:r>
    </w:p>
    <w:p w:rsidR="0044645A" w:rsidRDefault="0044645A" w:rsidP="000E16B2">
      <w:pPr>
        <w:pStyle w:val="ListParagraph"/>
        <w:numPr>
          <w:ilvl w:val="0"/>
          <w:numId w:val="39"/>
        </w:numPr>
      </w:pPr>
      <w:r>
        <w:t>2015 and ongoing: Partner with local high schools to serve students, including working with Maryland History Day students (</w:t>
      </w:r>
      <w:r w:rsidR="00A374AA">
        <w:t xml:space="preserve">Dean, </w:t>
      </w:r>
      <w:proofErr w:type="spellStart"/>
      <w:r w:rsidR="00A374AA">
        <w:t>Nabb</w:t>
      </w:r>
      <w:proofErr w:type="spellEnd"/>
      <w:r w:rsidR="00A374AA">
        <w:t xml:space="preserve"> Director, Liaisons</w:t>
      </w:r>
      <w:r>
        <w:t>)</w:t>
      </w:r>
    </w:p>
    <w:p w:rsidR="00A762E5" w:rsidRDefault="000E436B" w:rsidP="000E16B2">
      <w:pPr>
        <w:pStyle w:val="ListParagraph"/>
        <w:numPr>
          <w:ilvl w:val="0"/>
          <w:numId w:val="39"/>
        </w:numPr>
      </w:pPr>
      <w:r>
        <w:t xml:space="preserve">2017: </w:t>
      </w:r>
      <w:r w:rsidR="00A762E5">
        <w:t xml:space="preserve">Explore working with the Wicomico Public Library, including </w:t>
      </w:r>
      <w:r w:rsidR="004F7A78">
        <w:t xml:space="preserve">possibly </w:t>
      </w:r>
      <w:r w:rsidR="00A762E5">
        <w:t>serving as a checkout and drop</w:t>
      </w:r>
      <w:r w:rsidR="004F7A78">
        <w:t>-</w:t>
      </w:r>
      <w:r w:rsidR="00A762E5">
        <w:t>off location for WPL materials</w:t>
      </w:r>
      <w:r w:rsidR="003545E6">
        <w:t xml:space="preserve"> (</w:t>
      </w:r>
      <w:r w:rsidR="00A374AA">
        <w:t>Dean, Head of Circulation</w:t>
      </w:r>
      <w:r w:rsidR="003545E6">
        <w:t>)</w:t>
      </w:r>
    </w:p>
    <w:p w:rsidR="0044645A" w:rsidRDefault="0044645A" w:rsidP="000E16B2">
      <w:pPr>
        <w:pStyle w:val="ListParagraph"/>
        <w:numPr>
          <w:ilvl w:val="0"/>
          <w:numId w:val="39"/>
        </w:numPr>
      </w:pPr>
      <w:r>
        <w:t xml:space="preserve">2017: Collaborate with marketing students to develop and implement a marketing </w:t>
      </w:r>
      <w:r w:rsidR="00A374AA">
        <w:t>plan for the SU Libraries (Dean</w:t>
      </w:r>
      <w:r>
        <w:t>)</w:t>
      </w:r>
    </w:p>
    <w:p w:rsidR="00FC392F" w:rsidRDefault="000E436B" w:rsidP="000E16B2">
      <w:pPr>
        <w:pStyle w:val="ListParagraph"/>
        <w:numPr>
          <w:ilvl w:val="0"/>
          <w:numId w:val="39"/>
        </w:numPr>
      </w:pPr>
      <w:r>
        <w:t>2017</w:t>
      </w:r>
      <w:r w:rsidR="003545E6">
        <w:t xml:space="preserve"> and ongoing</w:t>
      </w:r>
      <w:r>
        <w:t xml:space="preserve">: </w:t>
      </w:r>
      <w:r w:rsidR="00FC392F">
        <w:t>Have an annual event for the community, highlighting collections and services</w:t>
      </w:r>
      <w:r w:rsidR="00A374AA">
        <w:t xml:space="preserve"> (Dean, Events Committee</w:t>
      </w:r>
      <w:r w:rsidR="003545E6">
        <w:t>)</w:t>
      </w:r>
    </w:p>
    <w:p w:rsidR="00A25500" w:rsidRDefault="00A25500" w:rsidP="00A25500">
      <w:pPr>
        <w:pStyle w:val="PlainText"/>
      </w:pPr>
    </w:p>
    <w:p w:rsidR="00FA331F" w:rsidRPr="00A237A3" w:rsidRDefault="00FA331F" w:rsidP="00A25500">
      <w:pPr>
        <w:pStyle w:val="PlainText"/>
        <w:rPr>
          <w:b/>
          <w:color w:val="0070C0"/>
        </w:rPr>
      </w:pPr>
      <w:r w:rsidRPr="00A237A3">
        <w:rPr>
          <w:b/>
          <w:color w:val="0070C0"/>
        </w:rPr>
        <w:t>3.5: Build upon more SU “traditions” and provide opportunities to develop affinity groups so students will connect and maintain the connection as alumni.</w:t>
      </w:r>
    </w:p>
    <w:p w:rsidR="00A25500" w:rsidRDefault="00A25500" w:rsidP="001E03A6">
      <w:pPr>
        <w:pStyle w:val="PlainText"/>
        <w:ind w:left="720"/>
      </w:pPr>
    </w:p>
    <w:p w:rsidR="00A237A3" w:rsidRDefault="00A237A3" w:rsidP="001E03A6">
      <w:pPr>
        <w:ind w:left="720"/>
      </w:pPr>
      <w:r w:rsidRPr="00A237A3">
        <w:rPr>
          <w:color w:val="00B050"/>
        </w:rPr>
        <w:t>Build connections with students and alumni to the SU Libraries</w:t>
      </w:r>
    </w:p>
    <w:p w:rsidR="007F6424" w:rsidRDefault="009F72D6" w:rsidP="00A237A3">
      <w:pPr>
        <w:pStyle w:val="ListParagraph"/>
        <w:numPr>
          <w:ilvl w:val="0"/>
          <w:numId w:val="40"/>
        </w:numPr>
      </w:pPr>
      <w:r>
        <w:t>2014</w:t>
      </w:r>
      <w:r w:rsidR="003545E6">
        <w:t xml:space="preserve"> and ongoing</w:t>
      </w:r>
      <w:r>
        <w:t xml:space="preserve">: </w:t>
      </w:r>
      <w:r w:rsidR="001E03A6">
        <w:t xml:space="preserve">Expand the number of student and alumni followers of SU Libraries on </w:t>
      </w:r>
      <w:r w:rsidR="007F6424">
        <w:t xml:space="preserve">Facebook, Twitter, etc. by having more </w:t>
      </w:r>
      <w:r w:rsidR="003545E6">
        <w:t>contests and prizes (Social Media</w:t>
      </w:r>
      <w:r w:rsidR="00FE44C1">
        <w:t xml:space="preserve"> Committee</w:t>
      </w:r>
      <w:r w:rsidR="003545E6">
        <w:t>)</w:t>
      </w:r>
    </w:p>
    <w:p w:rsidR="00A25500" w:rsidRDefault="003545E6" w:rsidP="00A237A3">
      <w:pPr>
        <w:pStyle w:val="ListParagraph"/>
        <w:numPr>
          <w:ilvl w:val="0"/>
          <w:numId w:val="40"/>
        </w:numPr>
      </w:pPr>
      <w:r>
        <w:t>2017 and ongoing</w:t>
      </w:r>
      <w:r w:rsidR="000E436B">
        <w:t xml:space="preserve">: </w:t>
      </w:r>
      <w:r w:rsidR="00A25500" w:rsidRPr="00DB3E48">
        <w:t>Create an oral history program for alumni, using current students as interviewers</w:t>
      </w:r>
      <w:r>
        <w:t xml:space="preserve"> (University Archivist)</w:t>
      </w:r>
    </w:p>
    <w:p w:rsidR="0044645A" w:rsidRDefault="000E436B" w:rsidP="00A237A3">
      <w:pPr>
        <w:pStyle w:val="ListParagraph"/>
        <w:numPr>
          <w:ilvl w:val="0"/>
          <w:numId w:val="40"/>
        </w:numPr>
      </w:pPr>
      <w:r>
        <w:t>2017</w:t>
      </w:r>
      <w:r w:rsidR="003545E6">
        <w:t xml:space="preserve"> and ongoing</w:t>
      </w:r>
      <w:r>
        <w:t xml:space="preserve">: </w:t>
      </w:r>
      <w:r w:rsidR="00A25500" w:rsidRPr="00DB3E48">
        <w:t>Use exhibits to promote University history and traditions, using University Archives</w:t>
      </w:r>
      <w:r w:rsidR="003545E6">
        <w:t xml:space="preserve"> (Curator, University Archivist)</w:t>
      </w:r>
    </w:p>
    <w:p w:rsidR="003545E6" w:rsidRDefault="003545E6" w:rsidP="00A237A3">
      <w:pPr>
        <w:pStyle w:val="ListParagraph"/>
        <w:numPr>
          <w:ilvl w:val="0"/>
          <w:numId w:val="40"/>
        </w:numPr>
      </w:pPr>
      <w:r>
        <w:t>2017 and ongoing: Expand</w:t>
      </w:r>
      <w:r w:rsidRPr="00DB3E48">
        <w:t xml:space="preserve"> University Archives collections, including those relating to student organizations and activities, in preparation for the upcoming SU centennial</w:t>
      </w:r>
      <w:r>
        <w:t xml:space="preserve"> (University Archivist, </w:t>
      </w:r>
      <w:r w:rsidR="00FE44C1">
        <w:t>Dean</w:t>
      </w:r>
      <w:r>
        <w:t>)</w:t>
      </w:r>
    </w:p>
    <w:p w:rsidR="003545E6" w:rsidRDefault="003545E6" w:rsidP="003545E6">
      <w:pPr>
        <w:pStyle w:val="PlainText"/>
        <w:rPr>
          <w:b/>
        </w:rPr>
      </w:pPr>
    </w:p>
    <w:p w:rsidR="00FA331F" w:rsidRPr="00A237A3" w:rsidRDefault="00FA331F" w:rsidP="00A25500">
      <w:pPr>
        <w:pStyle w:val="ListParagraph"/>
        <w:ind w:left="0"/>
        <w:rPr>
          <w:b/>
          <w:color w:val="0070C0"/>
        </w:rPr>
      </w:pPr>
      <w:r w:rsidRPr="00A237A3">
        <w:rPr>
          <w:b/>
          <w:color w:val="0070C0"/>
        </w:rPr>
        <w:t>3.8: Develop mechanisms to support student identity, inclusiveness, engagement, and success.</w:t>
      </w:r>
    </w:p>
    <w:p w:rsidR="00FA331F" w:rsidRDefault="00FA331F" w:rsidP="00A25500">
      <w:pPr>
        <w:pStyle w:val="ListParagraph"/>
        <w:ind w:left="0"/>
        <w:rPr>
          <w:b/>
        </w:rPr>
      </w:pPr>
    </w:p>
    <w:p w:rsidR="00A237A3" w:rsidRPr="00A237A3" w:rsidRDefault="00A237A3" w:rsidP="00BE1D81">
      <w:pPr>
        <w:pStyle w:val="ListParagraph"/>
        <w:rPr>
          <w:color w:val="00B050"/>
        </w:rPr>
      </w:pPr>
      <w:r w:rsidRPr="00A237A3">
        <w:rPr>
          <w:color w:val="00B050"/>
        </w:rPr>
        <w:lastRenderedPageBreak/>
        <w:t>Support student groups through SU Libraries</w:t>
      </w:r>
      <w:r w:rsidR="00267914">
        <w:rPr>
          <w:color w:val="00B050"/>
        </w:rPr>
        <w:t>’</w:t>
      </w:r>
      <w:r w:rsidRPr="00A237A3">
        <w:rPr>
          <w:color w:val="00B050"/>
        </w:rPr>
        <w:t xml:space="preserve"> activities</w:t>
      </w:r>
    </w:p>
    <w:p w:rsidR="00A237A3" w:rsidRDefault="00A237A3" w:rsidP="00BE1D81">
      <w:pPr>
        <w:pStyle w:val="ListParagraph"/>
      </w:pPr>
    </w:p>
    <w:p w:rsidR="00A25500" w:rsidRDefault="000E436B" w:rsidP="00A237A3">
      <w:pPr>
        <w:pStyle w:val="ListParagraph"/>
        <w:numPr>
          <w:ilvl w:val="0"/>
          <w:numId w:val="41"/>
        </w:numPr>
      </w:pPr>
      <w:r>
        <w:t>2017</w:t>
      </w:r>
      <w:r w:rsidR="003545E6">
        <w:t xml:space="preserve"> and ongoing</w:t>
      </w:r>
      <w:r>
        <w:t xml:space="preserve">: </w:t>
      </w:r>
      <w:r w:rsidR="00BE1D81">
        <w:t>Partner with student groups on creating exhibits and offering programming in the Academic Commons to promote the student groups and encourage them to donate group records to</w:t>
      </w:r>
      <w:r w:rsidR="00A25500" w:rsidRPr="00DB3E48">
        <w:t xml:space="preserve"> University Archives</w:t>
      </w:r>
      <w:r w:rsidR="003545E6">
        <w:t xml:space="preserve"> (University Archivist, Curator)</w:t>
      </w:r>
    </w:p>
    <w:p w:rsidR="00A25500" w:rsidRPr="00DB3E48" w:rsidRDefault="00A25500" w:rsidP="00A25500">
      <w:pPr>
        <w:pStyle w:val="ListParagraph"/>
        <w:ind w:left="0"/>
      </w:pPr>
    </w:p>
    <w:p w:rsidR="00FA331F" w:rsidRDefault="00FA331F" w:rsidP="00A25500">
      <w:pPr>
        <w:rPr>
          <w:b/>
          <w:color w:val="0070C0"/>
        </w:rPr>
      </w:pPr>
      <w:r w:rsidRPr="00A237A3">
        <w:rPr>
          <w:b/>
          <w:color w:val="0070C0"/>
        </w:rPr>
        <w:t>GOAL 4: PROVIDE Appropriate Programs, Spaces, and Resources for All members of the Campus Community</w:t>
      </w:r>
    </w:p>
    <w:p w:rsidR="00172876" w:rsidRDefault="00172876" w:rsidP="00172876">
      <w:pPr>
        <w:spacing w:after="0"/>
        <w:rPr>
          <w:b/>
          <w:color w:val="0070C0"/>
        </w:rPr>
      </w:pPr>
      <w:r w:rsidRPr="00172876">
        <w:rPr>
          <w:b/>
          <w:color w:val="0070C0"/>
        </w:rPr>
        <w:t>4.2: Continue to work with the SU Foundation to support the goals and objectives of Salisbury University.</w:t>
      </w:r>
    </w:p>
    <w:p w:rsidR="00172876" w:rsidRPr="00172876" w:rsidRDefault="00172876" w:rsidP="00172876">
      <w:pPr>
        <w:spacing w:after="0"/>
        <w:rPr>
          <w:b/>
          <w:color w:val="0070C0"/>
        </w:rPr>
      </w:pPr>
    </w:p>
    <w:p w:rsidR="00172876" w:rsidRPr="000128F6" w:rsidRDefault="00172876" w:rsidP="00172876">
      <w:pPr>
        <w:ind w:left="720"/>
        <w:rPr>
          <w:color w:val="00B050"/>
        </w:rPr>
      </w:pPr>
      <w:r w:rsidRPr="000128F6">
        <w:rPr>
          <w:color w:val="00B050"/>
        </w:rPr>
        <w:t>Raise funds for the SU Libraries</w:t>
      </w:r>
      <w:r w:rsidR="00181CE1" w:rsidRPr="000128F6">
        <w:rPr>
          <w:color w:val="00B050"/>
        </w:rPr>
        <w:t xml:space="preserve">, including the </w:t>
      </w:r>
      <w:proofErr w:type="spellStart"/>
      <w:r w:rsidR="00181CE1" w:rsidRPr="000128F6">
        <w:rPr>
          <w:color w:val="00B050"/>
        </w:rPr>
        <w:t>Nabb</w:t>
      </w:r>
      <w:proofErr w:type="spellEnd"/>
      <w:r w:rsidR="00181CE1" w:rsidRPr="000128F6">
        <w:rPr>
          <w:color w:val="00B050"/>
        </w:rPr>
        <w:t xml:space="preserve"> Center</w:t>
      </w:r>
    </w:p>
    <w:p w:rsidR="00A55CBF" w:rsidRPr="00A55CBF" w:rsidRDefault="00172876" w:rsidP="00A55CBF">
      <w:pPr>
        <w:pStyle w:val="ListParagraph"/>
        <w:numPr>
          <w:ilvl w:val="0"/>
          <w:numId w:val="41"/>
        </w:numPr>
      </w:pPr>
      <w:r w:rsidRPr="00A55CBF">
        <w:t>2014 and ongoing: Assist in raising funds through naming opportunitie</w:t>
      </w:r>
      <w:r w:rsidR="005E1407">
        <w:t xml:space="preserve">s in the Academic Commons (Dean, </w:t>
      </w:r>
      <w:proofErr w:type="spellStart"/>
      <w:r w:rsidR="005E1407">
        <w:t>Nabb</w:t>
      </w:r>
      <w:proofErr w:type="spellEnd"/>
      <w:r w:rsidR="005E1407">
        <w:t xml:space="preserve"> Director</w:t>
      </w:r>
      <w:r w:rsidRPr="00A55CBF">
        <w:t>)</w:t>
      </w:r>
    </w:p>
    <w:p w:rsidR="00172876" w:rsidRPr="00A55CBF" w:rsidRDefault="00172876" w:rsidP="00172876">
      <w:pPr>
        <w:pStyle w:val="ListParagraph"/>
        <w:numPr>
          <w:ilvl w:val="0"/>
          <w:numId w:val="41"/>
        </w:numPr>
      </w:pPr>
      <w:r w:rsidRPr="00A55CBF">
        <w:t>2014 and ongoing: Contact a</w:t>
      </w:r>
      <w:r w:rsidR="005E1407">
        <w:t>ssigned Library prospects (Dean</w:t>
      </w:r>
      <w:r w:rsidRPr="00A55CBF">
        <w:t>)</w:t>
      </w:r>
    </w:p>
    <w:p w:rsidR="00172876" w:rsidRPr="00A55CBF" w:rsidRDefault="00172876" w:rsidP="00172876">
      <w:pPr>
        <w:pStyle w:val="ListParagraph"/>
        <w:numPr>
          <w:ilvl w:val="0"/>
          <w:numId w:val="41"/>
        </w:numPr>
      </w:pPr>
      <w:r w:rsidRPr="00A55CBF">
        <w:t xml:space="preserve">2015: Host a lunch for SU Foundation and Advancement staff to raise awareness of </w:t>
      </w:r>
      <w:r w:rsidR="00181CE1">
        <w:t xml:space="preserve">Library and </w:t>
      </w:r>
      <w:proofErr w:type="spellStart"/>
      <w:r w:rsidR="00181CE1">
        <w:t>Nabb</w:t>
      </w:r>
      <w:proofErr w:type="spellEnd"/>
      <w:r w:rsidRPr="00A55CBF">
        <w:t xml:space="preserve"> programs and needs (</w:t>
      </w:r>
      <w:r w:rsidR="005E1407">
        <w:t>Dean</w:t>
      </w:r>
      <w:r w:rsidRPr="00A55CBF">
        <w:t>)</w:t>
      </w:r>
    </w:p>
    <w:p w:rsidR="00A55CBF" w:rsidRPr="00A55CBF" w:rsidRDefault="00A55CBF" w:rsidP="00A55CBF">
      <w:pPr>
        <w:pStyle w:val="ListParagraph"/>
        <w:numPr>
          <w:ilvl w:val="0"/>
          <w:numId w:val="41"/>
        </w:numPr>
      </w:pPr>
      <w:r w:rsidRPr="00A55CBF">
        <w:t>2015 and ongoing: Evaluate fundraising needs and strategies, including Board of Directors structure</w:t>
      </w:r>
      <w:r>
        <w:t xml:space="preserve">, for the </w:t>
      </w:r>
      <w:proofErr w:type="spellStart"/>
      <w:r>
        <w:t>Nabb</w:t>
      </w:r>
      <w:proofErr w:type="spellEnd"/>
      <w:r>
        <w:t xml:space="preserve"> Center</w:t>
      </w:r>
      <w:r w:rsidRPr="00A55CBF">
        <w:t xml:space="preserve"> (</w:t>
      </w:r>
      <w:proofErr w:type="spellStart"/>
      <w:r w:rsidRPr="00A55CBF">
        <w:t>Nabb</w:t>
      </w:r>
      <w:proofErr w:type="spellEnd"/>
      <w:r w:rsidR="005E1407">
        <w:t xml:space="preserve"> Director, Dean</w:t>
      </w:r>
      <w:r w:rsidRPr="00A55CBF">
        <w:t>)</w:t>
      </w:r>
    </w:p>
    <w:p w:rsidR="00172876" w:rsidRPr="00A55CBF" w:rsidRDefault="00172876" w:rsidP="00172876">
      <w:pPr>
        <w:pStyle w:val="ListParagraph"/>
        <w:numPr>
          <w:ilvl w:val="0"/>
          <w:numId w:val="41"/>
        </w:numPr>
      </w:pPr>
      <w:r w:rsidRPr="00A55CBF">
        <w:t>2015 and ongoing: Send an annual appeal letter to past Library donors (</w:t>
      </w:r>
      <w:r w:rsidR="005E1407">
        <w:t>Dean, Office Manager</w:t>
      </w:r>
      <w:r w:rsidRPr="00A55CBF">
        <w:t>)</w:t>
      </w:r>
    </w:p>
    <w:p w:rsidR="00172876" w:rsidRDefault="00172876" w:rsidP="00172876">
      <w:pPr>
        <w:pStyle w:val="ListParagraph"/>
        <w:numPr>
          <w:ilvl w:val="0"/>
          <w:numId w:val="41"/>
        </w:numPr>
        <w:rPr>
          <w:b/>
        </w:rPr>
      </w:pPr>
      <w:r w:rsidRPr="00A55CBF">
        <w:t>2017 and ongoing:  Host one event specifically for Library donors every year (</w:t>
      </w:r>
      <w:r w:rsidR="005E1407">
        <w:t>Dean, Events Committee</w:t>
      </w:r>
      <w:r w:rsidRPr="00172876">
        <w:rPr>
          <w:b/>
        </w:rPr>
        <w:t>)</w:t>
      </w:r>
    </w:p>
    <w:p w:rsidR="00405C61" w:rsidRDefault="00405C61" w:rsidP="00405C61">
      <w:pPr>
        <w:pStyle w:val="ListParagraph"/>
        <w:ind w:left="1440"/>
        <w:rPr>
          <w:b/>
        </w:rPr>
      </w:pPr>
    </w:p>
    <w:p w:rsidR="00405C61" w:rsidRPr="00405C61" w:rsidRDefault="00405C61" w:rsidP="00405C61">
      <w:pPr>
        <w:rPr>
          <w:b/>
          <w:color w:val="0070C0"/>
        </w:rPr>
      </w:pPr>
      <w:r w:rsidRPr="00405C61">
        <w:rPr>
          <w:b/>
          <w:color w:val="0070C0"/>
        </w:rPr>
        <w:t>4.3. Increase the transparency of budget and resource allocation across the university.</w:t>
      </w:r>
    </w:p>
    <w:p w:rsidR="00172876" w:rsidRPr="00405C61" w:rsidRDefault="00405C61" w:rsidP="00405C61">
      <w:pPr>
        <w:pStyle w:val="ListParagraph"/>
      </w:pPr>
      <w:r w:rsidRPr="00405C61">
        <w:rPr>
          <w:color w:val="00B050"/>
        </w:rPr>
        <w:t>Be transparent about serials and electronic database subscriptions</w:t>
      </w:r>
    </w:p>
    <w:p w:rsidR="00405C61" w:rsidRPr="00405C61" w:rsidRDefault="00405C61" w:rsidP="00405C61">
      <w:pPr>
        <w:pStyle w:val="ListParagraph"/>
      </w:pPr>
    </w:p>
    <w:p w:rsidR="00405C61" w:rsidRPr="00405C61" w:rsidRDefault="00405C61" w:rsidP="00405C61">
      <w:pPr>
        <w:pStyle w:val="ListParagraph"/>
        <w:numPr>
          <w:ilvl w:val="0"/>
          <w:numId w:val="42"/>
        </w:numPr>
      </w:pPr>
      <w:r w:rsidRPr="00405C61">
        <w:t>2015 and ongoing: Involve academic departments to the extent possible in making decisions about what to cut and what to add (Serials and Electronic Resources Librarian, Liaisons</w:t>
      </w:r>
      <w:r w:rsidR="00955669">
        <w:t>, Head of Tech Services, Dean</w:t>
      </w:r>
      <w:r w:rsidRPr="00405C61">
        <w:t>)</w:t>
      </w:r>
    </w:p>
    <w:p w:rsidR="00405C61" w:rsidRPr="00172876" w:rsidRDefault="00405C61" w:rsidP="00405C61">
      <w:pPr>
        <w:pStyle w:val="ListParagraph"/>
        <w:ind w:left="0"/>
        <w:rPr>
          <w:b/>
        </w:rPr>
      </w:pPr>
    </w:p>
    <w:p w:rsidR="00FA331F" w:rsidRPr="00A237A3" w:rsidRDefault="00FA331F" w:rsidP="00A25500">
      <w:pPr>
        <w:rPr>
          <w:b/>
          <w:color w:val="0070C0"/>
        </w:rPr>
      </w:pPr>
      <w:r w:rsidRPr="00A237A3">
        <w:rPr>
          <w:b/>
          <w:color w:val="0070C0"/>
        </w:rPr>
        <w:t>4.4: Continue to recruit, retain, and support high quality staff across campus.</w:t>
      </w:r>
    </w:p>
    <w:p w:rsidR="00267914" w:rsidRPr="00267914" w:rsidRDefault="00267914" w:rsidP="00267914">
      <w:pPr>
        <w:ind w:left="720"/>
        <w:rPr>
          <w:color w:val="00B050"/>
        </w:rPr>
      </w:pPr>
      <w:r w:rsidRPr="00267914">
        <w:rPr>
          <w:color w:val="00B050"/>
        </w:rPr>
        <w:t>Promote a learning environment for staff</w:t>
      </w:r>
    </w:p>
    <w:p w:rsidR="00974464" w:rsidRPr="00DB3E48" w:rsidRDefault="00F514D3" w:rsidP="00A237A3">
      <w:pPr>
        <w:pStyle w:val="ListParagraph"/>
        <w:numPr>
          <w:ilvl w:val="0"/>
          <w:numId w:val="41"/>
        </w:numPr>
      </w:pPr>
      <w:r>
        <w:t>201</w:t>
      </w:r>
      <w:r w:rsidR="000E436B">
        <w:t>4</w:t>
      </w:r>
      <w:r w:rsidR="00046475">
        <w:t xml:space="preserve"> and ongoing</w:t>
      </w:r>
      <w:r>
        <w:t xml:space="preserve">: </w:t>
      </w:r>
      <w:r w:rsidR="00974464" w:rsidRPr="00DB3E48">
        <w:t xml:space="preserve">Provide staff time and funds for professional development, encouraging </w:t>
      </w:r>
      <w:r w:rsidR="00267914">
        <w:t>staff</w:t>
      </w:r>
      <w:r w:rsidR="00974464" w:rsidRPr="00DB3E48">
        <w:t xml:space="preserve"> to attend conferences and visit other libraries and bring back ideas</w:t>
      </w:r>
      <w:r w:rsidR="005E1407">
        <w:t xml:space="preserve"> (Dean</w:t>
      </w:r>
      <w:r w:rsidR="00046475">
        <w:t>)</w:t>
      </w:r>
    </w:p>
    <w:p w:rsidR="00046475" w:rsidRDefault="00046475" w:rsidP="00A237A3">
      <w:pPr>
        <w:pStyle w:val="ListParagraph"/>
        <w:numPr>
          <w:ilvl w:val="0"/>
          <w:numId w:val="41"/>
        </w:numPr>
      </w:pPr>
      <w:r>
        <w:t xml:space="preserve">2015: </w:t>
      </w:r>
      <w:r w:rsidRPr="00DB3E48">
        <w:t>Work with the Writing Center to create a writing support group for librarians who want to write for publication or write proposals</w:t>
      </w:r>
      <w:r w:rsidR="005E1407">
        <w:t xml:space="preserve"> (Dean</w:t>
      </w:r>
      <w:r>
        <w:t>)</w:t>
      </w:r>
    </w:p>
    <w:p w:rsidR="006520A6" w:rsidRDefault="006520A6" w:rsidP="006520A6">
      <w:pPr>
        <w:pStyle w:val="ListParagraph"/>
        <w:numPr>
          <w:ilvl w:val="0"/>
          <w:numId w:val="41"/>
        </w:numPr>
      </w:pPr>
      <w:r>
        <w:t xml:space="preserve">2016 and ongoing: </w:t>
      </w:r>
      <w:r w:rsidRPr="00DB3E48">
        <w:t>Encourage staff to experiment by providing funds for trying out innovative ideas and publicizing them</w:t>
      </w:r>
      <w:r w:rsidR="005E1407">
        <w:t xml:space="preserve"> (Dean</w:t>
      </w:r>
      <w:r>
        <w:t>)</w:t>
      </w:r>
    </w:p>
    <w:p w:rsidR="00F93F40" w:rsidRPr="00DB3E48" w:rsidRDefault="00F514D3" w:rsidP="00A25500">
      <w:pPr>
        <w:pStyle w:val="ListParagraph"/>
        <w:numPr>
          <w:ilvl w:val="0"/>
          <w:numId w:val="41"/>
        </w:numPr>
      </w:pPr>
      <w:r>
        <w:t>201</w:t>
      </w:r>
      <w:r w:rsidR="00A237A3">
        <w:t>6</w:t>
      </w:r>
      <w:r w:rsidR="00046475">
        <w:t xml:space="preserve"> and ongoing</w:t>
      </w:r>
      <w:r>
        <w:t xml:space="preserve">: </w:t>
      </w:r>
      <w:r w:rsidR="00974464" w:rsidRPr="00DB3E48">
        <w:t>Give staff opportunities to learn new skills to meet library needs, such as data management or visualization</w:t>
      </w:r>
      <w:r>
        <w:t xml:space="preserve"> (</w:t>
      </w:r>
      <w:r w:rsidR="005E1407">
        <w:t>Dean</w:t>
      </w:r>
      <w:r>
        <w:t>)</w:t>
      </w:r>
    </w:p>
    <w:sectPr w:rsidR="00F93F40" w:rsidRPr="00DB3E4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19C" w:rsidRDefault="00DC319C" w:rsidP="00DC319C">
      <w:pPr>
        <w:spacing w:after="0" w:line="240" w:lineRule="auto"/>
      </w:pPr>
      <w:r>
        <w:separator/>
      </w:r>
    </w:p>
  </w:endnote>
  <w:endnote w:type="continuationSeparator" w:id="0">
    <w:p w:rsidR="00DC319C" w:rsidRDefault="00DC319C" w:rsidP="00DC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9C" w:rsidRDefault="00DC31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9C" w:rsidRDefault="00DC31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9C" w:rsidRDefault="00DC3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19C" w:rsidRDefault="00DC319C" w:rsidP="00DC319C">
      <w:pPr>
        <w:spacing w:after="0" w:line="240" w:lineRule="auto"/>
      </w:pPr>
      <w:r>
        <w:separator/>
      </w:r>
    </w:p>
  </w:footnote>
  <w:footnote w:type="continuationSeparator" w:id="0">
    <w:p w:rsidR="00DC319C" w:rsidRDefault="00DC319C" w:rsidP="00DC3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9C" w:rsidRDefault="00DC31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9C" w:rsidRDefault="00DC31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9C" w:rsidRDefault="00DC31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79B"/>
    <w:multiLevelType w:val="hybridMultilevel"/>
    <w:tmpl w:val="B8506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24521D"/>
    <w:multiLevelType w:val="hybridMultilevel"/>
    <w:tmpl w:val="E58EF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8474FC"/>
    <w:multiLevelType w:val="hybridMultilevel"/>
    <w:tmpl w:val="4C189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D1776F"/>
    <w:multiLevelType w:val="hybridMultilevel"/>
    <w:tmpl w:val="61B24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9E1643"/>
    <w:multiLevelType w:val="hybridMultilevel"/>
    <w:tmpl w:val="68249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FA28E3"/>
    <w:multiLevelType w:val="hybridMultilevel"/>
    <w:tmpl w:val="8A961F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51D2A87"/>
    <w:multiLevelType w:val="hybridMultilevel"/>
    <w:tmpl w:val="75C44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2B785F"/>
    <w:multiLevelType w:val="hybridMultilevel"/>
    <w:tmpl w:val="FFB20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8A078C"/>
    <w:multiLevelType w:val="hybridMultilevel"/>
    <w:tmpl w:val="65D2A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5412F7"/>
    <w:multiLevelType w:val="hybridMultilevel"/>
    <w:tmpl w:val="71E87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A23160"/>
    <w:multiLevelType w:val="hybridMultilevel"/>
    <w:tmpl w:val="DE9243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50863FE"/>
    <w:multiLevelType w:val="hybridMultilevel"/>
    <w:tmpl w:val="BC3E1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3E0294"/>
    <w:multiLevelType w:val="hybridMultilevel"/>
    <w:tmpl w:val="072C8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D7A5780"/>
    <w:multiLevelType w:val="hybridMultilevel"/>
    <w:tmpl w:val="324AB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D86971"/>
    <w:multiLevelType w:val="hybridMultilevel"/>
    <w:tmpl w:val="D1B47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4F026D9"/>
    <w:multiLevelType w:val="hybridMultilevel"/>
    <w:tmpl w:val="31B42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29160C"/>
    <w:multiLevelType w:val="hybridMultilevel"/>
    <w:tmpl w:val="DBF6E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A92FF2"/>
    <w:multiLevelType w:val="hybridMultilevel"/>
    <w:tmpl w:val="319CB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D9221E"/>
    <w:multiLevelType w:val="hybridMultilevel"/>
    <w:tmpl w:val="016008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C472C46"/>
    <w:multiLevelType w:val="hybridMultilevel"/>
    <w:tmpl w:val="4B5680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DB57F44"/>
    <w:multiLevelType w:val="hybridMultilevel"/>
    <w:tmpl w:val="6304E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04E37F5"/>
    <w:multiLevelType w:val="hybridMultilevel"/>
    <w:tmpl w:val="D322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8765D6"/>
    <w:multiLevelType w:val="hybridMultilevel"/>
    <w:tmpl w:val="0A585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5D770B"/>
    <w:multiLevelType w:val="hybridMultilevel"/>
    <w:tmpl w:val="27FC3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4D272B9"/>
    <w:multiLevelType w:val="hybridMultilevel"/>
    <w:tmpl w:val="E70C4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4A35AD"/>
    <w:multiLevelType w:val="hybridMultilevel"/>
    <w:tmpl w:val="E1261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7D6142B"/>
    <w:multiLevelType w:val="hybridMultilevel"/>
    <w:tmpl w:val="B3903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83A2DBC"/>
    <w:multiLevelType w:val="hybridMultilevel"/>
    <w:tmpl w:val="80E07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B00029C"/>
    <w:multiLevelType w:val="hybridMultilevel"/>
    <w:tmpl w:val="984AD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0861BB"/>
    <w:multiLevelType w:val="hybridMultilevel"/>
    <w:tmpl w:val="07EC4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DD866ED"/>
    <w:multiLevelType w:val="hybridMultilevel"/>
    <w:tmpl w:val="DF543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2162FAB"/>
    <w:multiLevelType w:val="hybridMultilevel"/>
    <w:tmpl w:val="EBF01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22862A4"/>
    <w:multiLevelType w:val="hybridMultilevel"/>
    <w:tmpl w:val="EEA23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63B3E70"/>
    <w:multiLevelType w:val="hybridMultilevel"/>
    <w:tmpl w:val="00480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8AC646F"/>
    <w:multiLevelType w:val="hybridMultilevel"/>
    <w:tmpl w:val="7042F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9537406"/>
    <w:multiLevelType w:val="hybridMultilevel"/>
    <w:tmpl w:val="CBD08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E95368"/>
    <w:multiLevelType w:val="hybridMultilevel"/>
    <w:tmpl w:val="0632F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3056555"/>
    <w:multiLevelType w:val="hybridMultilevel"/>
    <w:tmpl w:val="5F54A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4925D10"/>
    <w:multiLevelType w:val="hybridMultilevel"/>
    <w:tmpl w:val="DF8CB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7ED1F3A"/>
    <w:multiLevelType w:val="hybridMultilevel"/>
    <w:tmpl w:val="7A941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A7525CF"/>
    <w:multiLevelType w:val="hybridMultilevel"/>
    <w:tmpl w:val="53DEDD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AE45BA3"/>
    <w:multiLevelType w:val="hybridMultilevel"/>
    <w:tmpl w:val="A4E46E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28"/>
  </w:num>
  <w:num w:numId="3">
    <w:abstractNumId w:val="23"/>
  </w:num>
  <w:num w:numId="4">
    <w:abstractNumId w:val="12"/>
  </w:num>
  <w:num w:numId="5">
    <w:abstractNumId w:val="17"/>
  </w:num>
  <w:num w:numId="6">
    <w:abstractNumId w:val="24"/>
  </w:num>
  <w:num w:numId="7">
    <w:abstractNumId w:val="22"/>
  </w:num>
  <w:num w:numId="8">
    <w:abstractNumId w:val="32"/>
  </w:num>
  <w:num w:numId="9">
    <w:abstractNumId w:val="37"/>
  </w:num>
  <w:num w:numId="10">
    <w:abstractNumId w:val="11"/>
  </w:num>
  <w:num w:numId="11">
    <w:abstractNumId w:val="33"/>
  </w:num>
  <w:num w:numId="12">
    <w:abstractNumId w:val="20"/>
  </w:num>
  <w:num w:numId="13">
    <w:abstractNumId w:val="1"/>
  </w:num>
  <w:num w:numId="14">
    <w:abstractNumId w:val="3"/>
  </w:num>
  <w:num w:numId="15">
    <w:abstractNumId w:val="15"/>
  </w:num>
  <w:num w:numId="16">
    <w:abstractNumId w:val="26"/>
  </w:num>
  <w:num w:numId="17">
    <w:abstractNumId w:val="19"/>
  </w:num>
  <w:num w:numId="18">
    <w:abstractNumId w:val="5"/>
  </w:num>
  <w:num w:numId="19">
    <w:abstractNumId w:val="10"/>
  </w:num>
  <w:num w:numId="20">
    <w:abstractNumId w:val="39"/>
  </w:num>
  <w:num w:numId="21">
    <w:abstractNumId w:val="35"/>
  </w:num>
  <w:num w:numId="22">
    <w:abstractNumId w:val="18"/>
  </w:num>
  <w:num w:numId="23">
    <w:abstractNumId w:val="40"/>
  </w:num>
  <w:num w:numId="24">
    <w:abstractNumId w:val="30"/>
  </w:num>
  <w:num w:numId="25">
    <w:abstractNumId w:val="8"/>
  </w:num>
  <w:num w:numId="26">
    <w:abstractNumId w:val="31"/>
  </w:num>
  <w:num w:numId="27">
    <w:abstractNumId w:val="13"/>
  </w:num>
  <w:num w:numId="28">
    <w:abstractNumId w:val="38"/>
  </w:num>
  <w:num w:numId="29">
    <w:abstractNumId w:val="41"/>
  </w:num>
  <w:num w:numId="30">
    <w:abstractNumId w:val="6"/>
  </w:num>
  <w:num w:numId="31">
    <w:abstractNumId w:val="0"/>
  </w:num>
  <w:num w:numId="32">
    <w:abstractNumId w:val="21"/>
  </w:num>
  <w:num w:numId="33">
    <w:abstractNumId w:val="9"/>
  </w:num>
  <w:num w:numId="34">
    <w:abstractNumId w:val="29"/>
  </w:num>
  <w:num w:numId="35">
    <w:abstractNumId w:val="2"/>
  </w:num>
  <w:num w:numId="36">
    <w:abstractNumId w:val="27"/>
  </w:num>
  <w:num w:numId="37">
    <w:abstractNumId w:val="36"/>
  </w:num>
  <w:num w:numId="38">
    <w:abstractNumId w:val="16"/>
  </w:num>
  <w:num w:numId="39">
    <w:abstractNumId w:val="4"/>
  </w:num>
  <w:num w:numId="40">
    <w:abstractNumId w:val="34"/>
  </w:num>
  <w:num w:numId="41">
    <w:abstractNumId w:val="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F7"/>
    <w:rsid w:val="00001E6D"/>
    <w:rsid w:val="00002E0F"/>
    <w:rsid w:val="00002E64"/>
    <w:rsid w:val="0000667D"/>
    <w:rsid w:val="000128F6"/>
    <w:rsid w:val="00023DF9"/>
    <w:rsid w:val="00027831"/>
    <w:rsid w:val="00044EE2"/>
    <w:rsid w:val="00046475"/>
    <w:rsid w:val="00057F72"/>
    <w:rsid w:val="000D08FF"/>
    <w:rsid w:val="000E16B2"/>
    <w:rsid w:val="000E436B"/>
    <w:rsid w:val="001040B6"/>
    <w:rsid w:val="001259E9"/>
    <w:rsid w:val="0012780E"/>
    <w:rsid w:val="00172876"/>
    <w:rsid w:val="00181CE1"/>
    <w:rsid w:val="00182AAA"/>
    <w:rsid w:val="0018451C"/>
    <w:rsid w:val="001C00EE"/>
    <w:rsid w:val="001D4BC2"/>
    <w:rsid w:val="001E03A6"/>
    <w:rsid w:val="001F1419"/>
    <w:rsid w:val="00214BAE"/>
    <w:rsid w:val="002315DD"/>
    <w:rsid w:val="00232B16"/>
    <w:rsid w:val="0023315F"/>
    <w:rsid w:val="00233F9E"/>
    <w:rsid w:val="00267914"/>
    <w:rsid w:val="00276206"/>
    <w:rsid w:val="00295224"/>
    <w:rsid w:val="002A0AE3"/>
    <w:rsid w:val="002C6311"/>
    <w:rsid w:val="002C7C83"/>
    <w:rsid w:val="002E5630"/>
    <w:rsid w:val="002F7A8A"/>
    <w:rsid w:val="003408DA"/>
    <w:rsid w:val="003545E6"/>
    <w:rsid w:val="00354F46"/>
    <w:rsid w:val="0038398E"/>
    <w:rsid w:val="003A71C4"/>
    <w:rsid w:val="003A7D1D"/>
    <w:rsid w:val="003B02F7"/>
    <w:rsid w:val="003B4DBC"/>
    <w:rsid w:val="003C6F84"/>
    <w:rsid w:val="003E62BA"/>
    <w:rsid w:val="003F7463"/>
    <w:rsid w:val="00405C61"/>
    <w:rsid w:val="004168BB"/>
    <w:rsid w:val="004335CA"/>
    <w:rsid w:val="00435194"/>
    <w:rsid w:val="004355F5"/>
    <w:rsid w:val="0044645A"/>
    <w:rsid w:val="004548B9"/>
    <w:rsid w:val="00497225"/>
    <w:rsid w:val="004B2CCE"/>
    <w:rsid w:val="004F7A78"/>
    <w:rsid w:val="00544876"/>
    <w:rsid w:val="0055111F"/>
    <w:rsid w:val="0056004F"/>
    <w:rsid w:val="00560FFF"/>
    <w:rsid w:val="005771B1"/>
    <w:rsid w:val="005851FE"/>
    <w:rsid w:val="0058562A"/>
    <w:rsid w:val="005860E7"/>
    <w:rsid w:val="00597DDD"/>
    <w:rsid w:val="005A3235"/>
    <w:rsid w:val="005C26F2"/>
    <w:rsid w:val="005D4D7E"/>
    <w:rsid w:val="005E1407"/>
    <w:rsid w:val="005E5A11"/>
    <w:rsid w:val="005E6671"/>
    <w:rsid w:val="005F366E"/>
    <w:rsid w:val="005F410E"/>
    <w:rsid w:val="005F56D8"/>
    <w:rsid w:val="00606B0E"/>
    <w:rsid w:val="0062380B"/>
    <w:rsid w:val="00646650"/>
    <w:rsid w:val="006520A6"/>
    <w:rsid w:val="006534B3"/>
    <w:rsid w:val="00660FA2"/>
    <w:rsid w:val="006611BE"/>
    <w:rsid w:val="006655E5"/>
    <w:rsid w:val="00670057"/>
    <w:rsid w:val="00677544"/>
    <w:rsid w:val="00690896"/>
    <w:rsid w:val="00695E85"/>
    <w:rsid w:val="006A4D1C"/>
    <w:rsid w:val="006E046B"/>
    <w:rsid w:val="006E4CFE"/>
    <w:rsid w:val="006E51ED"/>
    <w:rsid w:val="006F4EF3"/>
    <w:rsid w:val="00704CE4"/>
    <w:rsid w:val="00713110"/>
    <w:rsid w:val="007241EC"/>
    <w:rsid w:val="0073380B"/>
    <w:rsid w:val="007648BD"/>
    <w:rsid w:val="0077531F"/>
    <w:rsid w:val="00784790"/>
    <w:rsid w:val="0078648F"/>
    <w:rsid w:val="007A2823"/>
    <w:rsid w:val="007B629C"/>
    <w:rsid w:val="007C32C7"/>
    <w:rsid w:val="007F0C69"/>
    <w:rsid w:val="007F6424"/>
    <w:rsid w:val="00801453"/>
    <w:rsid w:val="0080387D"/>
    <w:rsid w:val="0080413B"/>
    <w:rsid w:val="00815E12"/>
    <w:rsid w:val="00823AC8"/>
    <w:rsid w:val="00825032"/>
    <w:rsid w:val="00835BB8"/>
    <w:rsid w:val="0084262E"/>
    <w:rsid w:val="00861214"/>
    <w:rsid w:val="00882A50"/>
    <w:rsid w:val="0088788A"/>
    <w:rsid w:val="00890C8F"/>
    <w:rsid w:val="008A6DE9"/>
    <w:rsid w:val="008B4738"/>
    <w:rsid w:val="008D10F7"/>
    <w:rsid w:val="00902FEA"/>
    <w:rsid w:val="00903239"/>
    <w:rsid w:val="00905116"/>
    <w:rsid w:val="009119F4"/>
    <w:rsid w:val="0091629F"/>
    <w:rsid w:val="00922B92"/>
    <w:rsid w:val="009238E6"/>
    <w:rsid w:val="00934FEF"/>
    <w:rsid w:val="0093638E"/>
    <w:rsid w:val="00955669"/>
    <w:rsid w:val="009710A1"/>
    <w:rsid w:val="00972C14"/>
    <w:rsid w:val="00974464"/>
    <w:rsid w:val="009775BE"/>
    <w:rsid w:val="0098516B"/>
    <w:rsid w:val="0098656E"/>
    <w:rsid w:val="009871FD"/>
    <w:rsid w:val="009B4E5E"/>
    <w:rsid w:val="009C6CBB"/>
    <w:rsid w:val="009D28A0"/>
    <w:rsid w:val="009F2AA9"/>
    <w:rsid w:val="009F72D6"/>
    <w:rsid w:val="00A04AA0"/>
    <w:rsid w:val="00A04CB3"/>
    <w:rsid w:val="00A05E6A"/>
    <w:rsid w:val="00A15470"/>
    <w:rsid w:val="00A15C8D"/>
    <w:rsid w:val="00A237A3"/>
    <w:rsid w:val="00A25500"/>
    <w:rsid w:val="00A306F2"/>
    <w:rsid w:val="00A31B1F"/>
    <w:rsid w:val="00A3426E"/>
    <w:rsid w:val="00A35A0F"/>
    <w:rsid w:val="00A371E0"/>
    <w:rsid w:val="00A374AA"/>
    <w:rsid w:val="00A46415"/>
    <w:rsid w:val="00A52B59"/>
    <w:rsid w:val="00A53A3E"/>
    <w:rsid w:val="00A55CBF"/>
    <w:rsid w:val="00A762E5"/>
    <w:rsid w:val="00A8351F"/>
    <w:rsid w:val="00A86784"/>
    <w:rsid w:val="00AA3ADD"/>
    <w:rsid w:val="00AB3747"/>
    <w:rsid w:val="00AE7CAA"/>
    <w:rsid w:val="00B05A06"/>
    <w:rsid w:val="00B95178"/>
    <w:rsid w:val="00BB1E58"/>
    <w:rsid w:val="00BB5795"/>
    <w:rsid w:val="00BC4D06"/>
    <w:rsid w:val="00BE1D81"/>
    <w:rsid w:val="00BE2CAD"/>
    <w:rsid w:val="00C11CC1"/>
    <w:rsid w:val="00C174CD"/>
    <w:rsid w:val="00C33750"/>
    <w:rsid w:val="00C3614A"/>
    <w:rsid w:val="00C710A4"/>
    <w:rsid w:val="00C94E17"/>
    <w:rsid w:val="00CB0207"/>
    <w:rsid w:val="00CC1CE0"/>
    <w:rsid w:val="00CC5DCF"/>
    <w:rsid w:val="00CE79E1"/>
    <w:rsid w:val="00D03EC7"/>
    <w:rsid w:val="00D13831"/>
    <w:rsid w:val="00D15ABD"/>
    <w:rsid w:val="00D4138D"/>
    <w:rsid w:val="00D5668A"/>
    <w:rsid w:val="00D60B83"/>
    <w:rsid w:val="00D71144"/>
    <w:rsid w:val="00D85527"/>
    <w:rsid w:val="00D978B9"/>
    <w:rsid w:val="00DB125B"/>
    <w:rsid w:val="00DC319C"/>
    <w:rsid w:val="00DE1D8C"/>
    <w:rsid w:val="00DE40D4"/>
    <w:rsid w:val="00DE6A01"/>
    <w:rsid w:val="00DE707F"/>
    <w:rsid w:val="00E02433"/>
    <w:rsid w:val="00E10A5B"/>
    <w:rsid w:val="00E165CD"/>
    <w:rsid w:val="00E178B4"/>
    <w:rsid w:val="00E22761"/>
    <w:rsid w:val="00E27366"/>
    <w:rsid w:val="00E433A9"/>
    <w:rsid w:val="00E51D53"/>
    <w:rsid w:val="00E5510A"/>
    <w:rsid w:val="00E77C11"/>
    <w:rsid w:val="00E94FBB"/>
    <w:rsid w:val="00EA3AB7"/>
    <w:rsid w:val="00EB4381"/>
    <w:rsid w:val="00EC1454"/>
    <w:rsid w:val="00EE0A01"/>
    <w:rsid w:val="00EE18F7"/>
    <w:rsid w:val="00EE22B5"/>
    <w:rsid w:val="00EE2FE1"/>
    <w:rsid w:val="00F06D89"/>
    <w:rsid w:val="00F24938"/>
    <w:rsid w:val="00F2548E"/>
    <w:rsid w:val="00F423FF"/>
    <w:rsid w:val="00F46038"/>
    <w:rsid w:val="00F514D3"/>
    <w:rsid w:val="00F56CD7"/>
    <w:rsid w:val="00F63610"/>
    <w:rsid w:val="00F667B6"/>
    <w:rsid w:val="00F67C84"/>
    <w:rsid w:val="00F81B32"/>
    <w:rsid w:val="00F8598F"/>
    <w:rsid w:val="00F9020D"/>
    <w:rsid w:val="00F93F40"/>
    <w:rsid w:val="00F953FE"/>
    <w:rsid w:val="00FA331F"/>
    <w:rsid w:val="00FC0592"/>
    <w:rsid w:val="00FC392F"/>
    <w:rsid w:val="00FC79D2"/>
    <w:rsid w:val="00FE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454"/>
    <w:pPr>
      <w:spacing w:after="0" w:line="240" w:lineRule="auto"/>
      <w:ind w:left="720"/>
    </w:pPr>
    <w:rPr>
      <w:rFonts w:ascii="Calibri" w:hAnsi="Calibri" w:cs="Times New Roman"/>
    </w:rPr>
  </w:style>
  <w:style w:type="paragraph" w:styleId="PlainText">
    <w:name w:val="Plain Text"/>
    <w:basedOn w:val="Normal"/>
    <w:link w:val="PlainTextChar"/>
    <w:uiPriority w:val="99"/>
    <w:unhideWhenUsed/>
    <w:rsid w:val="00A2550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25500"/>
    <w:rPr>
      <w:rFonts w:ascii="Calibri" w:hAnsi="Calibri"/>
      <w:szCs w:val="21"/>
    </w:rPr>
  </w:style>
  <w:style w:type="paragraph" w:styleId="Header">
    <w:name w:val="header"/>
    <w:basedOn w:val="Normal"/>
    <w:link w:val="HeaderChar"/>
    <w:uiPriority w:val="99"/>
    <w:unhideWhenUsed/>
    <w:rsid w:val="00DC3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19C"/>
  </w:style>
  <w:style w:type="paragraph" w:styleId="Footer">
    <w:name w:val="footer"/>
    <w:basedOn w:val="Normal"/>
    <w:link w:val="FooterChar"/>
    <w:uiPriority w:val="99"/>
    <w:unhideWhenUsed/>
    <w:rsid w:val="00DC3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19C"/>
  </w:style>
  <w:style w:type="character" w:styleId="CommentReference">
    <w:name w:val="annotation reference"/>
    <w:basedOn w:val="DefaultParagraphFont"/>
    <w:uiPriority w:val="99"/>
    <w:semiHidden/>
    <w:unhideWhenUsed/>
    <w:rsid w:val="00F81B32"/>
    <w:rPr>
      <w:sz w:val="16"/>
      <w:szCs w:val="16"/>
    </w:rPr>
  </w:style>
  <w:style w:type="paragraph" w:styleId="CommentText">
    <w:name w:val="annotation text"/>
    <w:basedOn w:val="Normal"/>
    <w:link w:val="CommentTextChar"/>
    <w:uiPriority w:val="99"/>
    <w:semiHidden/>
    <w:unhideWhenUsed/>
    <w:rsid w:val="00F81B32"/>
    <w:pPr>
      <w:spacing w:line="240" w:lineRule="auto"/>
    </w:pPr>
    <w:rPr>
      <w:sz w:val="20"/>
      <w:szCs w:val="20"/>
    </w:rPr>
  </w:style>
  <w:style w:type="character" w:customStyle="1" w:styleId="CommentTextChar">
    <w:name w:val="Comment Text Char"/>
    <w:basedOn w:val="DefaultParagraphFont"/>
    <w:link w:val="CommentText"/>
    <w:uiPriority w:val="99"/>
    <w:semiHidden/>
    <w:rsid w:val="00F81B32"/>
    <w:rPr>
      <w:sz w:val="20"/>
      <w:szCs w:val="20"/>
    </w:rPr>
  </w:style>
  <w:style w:type="paragraph" w:styleId="BalloonText">
    <w:name w:val="Balloon Text"/>
    <w:basedOn w:val="Normal"/>
    <w:link w:val="BalloonTextChar"/>
    <w:uiPriority w:val="99"/>
    <w:semiHidden/>
    <w:unhideWhenUsed/>
    <w:rsid w:val="00F81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B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454"/>
    <w:pPr>
      <w:spacing w:after="0" w:line="240" w:lineRule="auto"/>
      <w:ind w:left="720"/>
    </w:pPr>
    <w:rPr>
      <w:rFonts w:ascii="Calibri" w:hAnsi="Calibri" w:cs="Times New Roman"/>
    </w:rPr>
  </w:style>
  <w:style w:type="paragraph" w:styleId="PlainText">
    <w:name w:val="Plain Text"/>
    <w:basedOn w:val="Normal"/>
    <w:link w:val="PlainTextChar"/>
    <w:uiPriority w:val="99"/>
    <w:unhideWhenUsed/>
    <w:rsid w:val="00A2550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25500"/>
    <w:rPr>
      <w:rFonts w:ascii="Calibri" w:hAnsi="Calibri"/>
      <w:szCs w:val="21"/>
    </w:rPr>
  </w:style>
  <w:style w:type="paragraph" w:styleId="Header">
    <w:name w:val="header"/>
    <w:basedOn w:val="Normal"/>
    <w:link w:val="HeaderChar"/>
    <w:uiPriority w:val="99"/>
    <w:unhideWhenUsed/>
    <w:rsid w:val="00DC3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19C"/>
  </w:style>
  <w:style w:type="paragraph" w:styleId="Footer">
    <w:name w:val="footer"/>
    <w:basedOn w:val="Normal"/>
    <w:link w:val="FooterChar"/>
    <w:uiPriority w:val="99"/>
    <w:unhideWhenUsed/>
    <w:rsid w:val="00DC3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19C"/>
  </w:style>
  <w:style w:type="character" w:styleId="CommentReference">
    <w:name w:val="annotation reference"/>
    <w:basedOn w:val="DefaultParagraphFont"/>
    <w:uiPriority w:val="99"/>
    <w:semiHidden/>
    <w:unhideWhenUsed/>
    <w:rsid w:val="00F81B32"/>
    <w:rPr>
      <w:sz w:val="16"/>
      <w:szCs w:val="16"/>
    </w:rPr>
  </w:style>
  <w:style w:type="paragraph" w:styleId="CommentText">
    <w:name w:val="annotation text"/>
    <w:basedOn w:val="Normal"/>
    <w:link w:val="CommentTextChar"/>
    <w:uiPriority w:val="99"/>
    <w:semiHidden/>
    <w:unhideWhenUsed/>
    <w:rsid w:val="00F81B32"/>
    <w:pPr>
      <w:spacing w:line="240" w:lineRule="auto"/>
    </w:pPr>
    <w:rPr>
      <w:sz w:val="20"/>
      <w:szCs w:val="20"/>
    </w:rPr>
  </w:style>
  <w:style w:type="character" w:customStyle="1" w:styleId="CommentTextChar">
    <w:name w:val="Comment Text Char"/>
    <w:basedOn w:val="DefaultParagraphFont"/>
    <w:link w:val="CommentText"/>
    <w:uiPriority w:val="99"/>
    <w:semiHidden/>
    <w:rsid w:val="00F81B32"/>
    <w:rPr>
      <w:sz w:val="20"/>
      <w:szCs w:val="20"/>
    </w:rPr>
  </w:style>
  <w:style w:type="paragraph" w:styleId="BalloonText">
    <w:name w:val="Balloon Text"/>
    <w:basedOn w:val="Normal"/>
    <w:link w:val="BalloonTextChar"/>
    <w:uiPriority w:val="99"/>
    <w:semiHidden/>
    <w:unhideWhenUsed/>
    <w:rsid w:val="00F81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05785">
      <w:bodyDiv w:val="1"/>
      <w:marLeft w:val="0"/>
      <w:marRight w:val="0"/>
      <w:marTop w:val="0"/>
      <w:marBottom w:val="0"/>
      <w:divBdr>
        <w:top w:val="none" w:sz="0" w:space="0" w:color="auto"/>
        <w:left w:val="none" w:sz="0" w:space="0" w:color="auto"/>
        <w:bottom w:val="none" w:sz="0" w:space="0" w:color="auto"/>
        <w:right w:val="none" w:sz="0" w:space="0" w:color="auto"/>
      </w:divBdr>
    </w:div>
    <w:div w:id="959645819">
      <w:bodyDiv w:val="1"/>
      <w:marLeft w:val="0"/>
      <w:marRight w:val="0"/>
      <w:marTop w:val="0"/>
      <w:marBottom w:val="0"/>
      <w:divBdr>
        <w:top w:val="none" w:sz="0" w:space="0" w:color="auto"/>
        <w:left w:val="none" w:sz="0" w:space="0" w:color="auto"/>
        <w:bottom w:val="none" w:sz="0" w:space="0" w:color="auto"/>
        <w:right w:val="none" w:sz="0" w:space="0" w:color="auto"/>
      </w:divBdr>
    </w:div>
    <w:div w:id="1556815415">
      <w:bodyDiv w:val="1"/>
      <w:marLeft w:val="0"/>
      <w:marRight w:val="0"/>
      <w:marTop w:val="0"/>
      <w:marBottom w:val="0"/>
      <w:divBdr>
        <w:top w:val="none" w:sz="0" w:space="0" w:color="auto"/>
        <w:left w:val="none" w:sz="0" w:space="0" w:color="auto"/>
        <w:bottom w:val="none" w:sz="0" w:space="0" w:color="auto"/>
        <w:right w:val="none" w:sz="0" w:space="0" w:color="auto"/>
      </w:divBdr>
    </w:div>
    <w:div w:id="1893151801">
      <w:bodyDiv w:val="1"/>
      <w:marLeft w:val="0"/>
      <w:marRight w:val="0"/>
      <w:marTop w:val="0"/>
      <w:marBottom w:val="0"/>
      <w:divBdr>
        <w:top w:val="none" w:sz="0" w:space="0" w:color="auto"/>
        <w:left w:val="none" w:sz="0" w:space="0" w:color="auto"/>
        <w:bottom w:val="none" w:sz="0" w:space="0" w:color="auto"/>
        <w:right w:val="none" w:sz="0" w:space="0" w:color="auto"/>
      </w:divBdr>
    </w:div>
    <w:div w:id="21044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BB16C-A80C-4306-BFA1-4B3FD0AB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5479</Words>
  <Characters>31233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36639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Hardy</dc:creator>
  <cp:lastModifiedBy>Beatriz Hardy</cp:lastModifiedBy>
  <cp:revision>4</cp:revision>
  <cp:lastPrinted>2014-08-27T12:21:00Z</cp:lastPrinted>
  <dcterms:created xsi:type="dcterms:W3CDTF">2015-01-02T14:44:00Z</dcterms:created>
  <dcterms:modified xsi:type="dcterms:W3CDTF">2015-01-05T21:40:00Z</dcterms:modified>
</cp:coreProperties>
</file>