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10B6" w:rsidTr="004361E8"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B6" w:rsidRPr="00030A8C" w:rsidRDefault="00136E13" w:rsidP="009367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Spring 2014</w:t>
            </w:r>
            <w:r w:rsidR="00037A11">
              <w:rPr>
                <w:rFonts w:ascii="Times New Roman" w:hAnsi="Times New Roman" w:cs="Times New Roman"/>
                <w:i/>
              </w:rPr>
              <w:t xml:space="preserve"> </w:t>
            </w:r>
            <w:r w:rsidR="009367A6">
              <w:rPr>
                <w:rFonts w:ascii="Times New Roman" w:hAnsi="Times New Roman" w:cs="Times New Roman"/>
                <w:i/>
              </w:rPr>
              <w:t>Second Language or Culture</w:t>
            </w:r>
            <w:r w:rsidR="00EB21C0">
              <w:rPr>
                <w:rFonts w:ascii="Times New Roman" w:hAnsi="Times New Roman" w:cs="Times New Roman"/>
                <w:i/>
              </w:rPr>
              <w:t xml:space="preserve"> </w:t>
            </w:r>
            <w:r w:rsidR="00B110B6" w:rsidRPr="00030A8C">
              <w:rPr>
                <w:rFonts w:ascii="Times New Roman" w:hAnsi="Times New Roman" w:cs="Times New Roman"/>
                <w:i/>
              </w:rPr>
              <w:t xml:space="preserve"> Reliability</w:t>
            </w:r>
          </w:p>
        </w:tc>
      </w:tr>
      <w:tr w:rsidR="00B110B6" w:rsidTr="005D48BD">
        <w:trPr>
          <w:trHeight w:val="998"/>
        </w:trPr>
        <w:tc>
          <w:tcPr>
            <w:tcW w:w="2394" w:type="dxa"/>
            <w:tcBorders>
              <w:top w:val="single" w:sz="4" w:space="0" w:color="auto"/>
            </w:tcBorders>
          </w:tcPr>
          <w:p w:rsidR="00B110B6" w:rsidRPr="005D48BD" w:rsidRDefault="00B110B6" w:rsidP="00B110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110B6" w:rsidRPr="005D48BD" w:rsidRDefault="00B110B6" w:rsidP="00B110B6">
            <w:pPr>
              <w:rPr>
                <w:rFonts w:ascii="Times New Roman" w:hAnsi="Times New Roman" w:cs="Times New Roman"/>
                <w:b/>
              </w:rPr>
            </w:pPr>
            <w:r w:rsidRPr="005D48BD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110B6" w:rsidRPr="005D48BD" w:rsidRDefault="00B110B6" w:rsidP="00B110B6">
            <w:pPr>
              <w:rPr>
                <w:rFonts w:ascii="Times New Roman" w:hAnsi="Times New Roman" w:cs="Times New Roman"/>
                <w:b/>
              </w:rPr>
            </w:pPr>
            <w:r w:rsidRPr="005D48BD">
              <w:rPr>
                <w:rFonts w:ascii="Times New Roman" w:hAnsi="Times New Roman" w:cs="Times New Roman"/>
                <w:b/>
              </w:rPr>
              <w:t>Link to GE Assessment Mapping (Outcome)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110B6" w:rsidRPr="005D48BD" w:rsidRDefault="00B110B6" w:rsidP="00B110B6">
            <w:pPr>
              <w:rPr>
                <w:rFonts w:ascii="Times New Roman" w:hAnsi="Times New Roman" w:cs="Times New Roman"/>
                <w:b/>
              </w:rPr>
            </w:pPr>
            <w:r w:rsidRPr="005D48BD">
              <w:rPr>
                <w:rFonts w:ascii="Times New Roman" w:hAnsi="Times New Roman" w:cs="Times New Roman"/>
                <w:b/>
              </w:rPr>
              <w:t>Inter-rater Reliability (calculated as Kappa)</w:t>
            </w:r>
          </w:p>
        </w:tc>
      </w:tr>
      <w:tr w:rsidR="00C05B18" w:rsidTr="009C7040">
        <w:tc>
          <w:tcPr>
            <w:tcW w:w="2394" w:type="dxa"/>
          </w:tcPr>
          <w:p w:rsidR="00C05B18" w:rsidRPr="00C05B18" w:rsidRDefault="00C05B18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05B18" w:rsidRPr="00C05B18" w:rsidRDefault="00C05B18" w:rsidP="005A3F75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Beliefs, Behaviors, Complexity (1e.3)</w:t>
            </w:r>
          </w:p>
        </w:tc>
        <w:tc>
          <w:tcPr>
            <w:tcW w:w="2394" w:type="dxa"/>
          </w:tcPr>
          <w:p w:rsidR="00C05B18" w:rsidRPr="00C05B18" w:rsidRDefault="00C05B18" w:rsidP="00004E4F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1e.1- Describe intercultural similarities and differences</w:t>
            </w:r>
          </w:p>
        </w:tc>
        <w:tc>
          <w:tcPr>
            <w:tcW w:w="2394" w:type="dxa"/>
          </w:tcPr>
          <w:p w:rsidR="00C05B18" w:rsidRPr="00C05B18" w:rsidRDefault="0023410B" w:rsidP="00D2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.56</w:t>
            </w:r>
          </w:p>
        </w:tc>
      </w:tr>
      <w:tr w:rsidR="00C05B18" w:rsidTr="009C7040">
        <w:tc>
          <w:tcPr>
            <w:tcW w:w="2394" w:type="dxa"/>
          </w:tcPr>
          <w:p w:rsidR="00C05B18" w:rsidRPr="00C05B18" w:rsidRDefault="00C05B18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05B18" w:rsidRPr="00C05B18" w:rsidRDefault="00C05B18" w:rsidP="005A3F75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Global Factors(1e.2)</w:t>
            </w:r>
          </w:p>
        </w:tc>
        <w:tc>
          <w:tcPr>
            <w:tcW w:w="2394" w:type="dxa"/>
          </w:tcPr>
          <w:p w:rsidR="00C05B18" w:rsidRPr="00C05B18" w:rsidRDefault="00C05B18" w:rsidP="00004E4F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 xml:space="preserve">1e.2- Identify the  global interconnections between linguistic or cultural differences </w:t>
            </w:r>
          </w:p>
        </w:tc>
        <w:tc>
          <w:tcPr>
            <w:tcW w:w="2394" w:type="dxa"/>
          </w:tcPr>
          <w:p w:rsidR="00C05B18" w:rsidRPr="00C05B18" w:rsidRDefault="0023410B" w:rsidP="00D2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</w:t>
            </w:r>
          </w:p>
        </w:tc>
      </w:tr>
      <w:tr w:rsidR="00C05B18" w:rsidTr="009C7040">
        <w:tc>
          <w:tcPr>
            <w:tcW w:w="2394" w:type="dxa"/>
          </w:tcPr>
          <w:p w:rsidR="00C05B18" w:rsidRPr="00C05B18" w:rsidRDefault="00C05B18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05B18" w:rsidRPr="00C05B18" w:rsidRDefault="00C05B18" w:rsidP="005A3F75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Intercultural Comparisons(1e.1)</w:t>
            </w:r>
          </w:p>
        </w:tc>
        <w:tc>
          <w:tcPr>
            <w:tcW w:w="2394" w:type="dxa"/>
          </w:tcPr>
          <w:p w:rsidR="00C05B18" w:rsidRPr="00C05B18" w:rsidRDefault="00C05B18" w:rsidP="00004E4F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1e.3- Describe diverse aspects of society and how they impact social and individual behavior</w:t>
            </w:r>
          </w:p>
        </w:tc>
        <w:tc>
          <w:tcPr>
            <w:tcW w:w="2394" w:type="dxa"/>
          </w:tcPr>
          <w:p w:rsidR="00C05B18" w:rsidRPr="00C05B18" w:rsidRDefault="0023410B" w:rsidP="00D2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.68</w:t>
            </w:r>
          </w:p>
        </w:tc>
      </w:tr>
      <w:tr w:rsidR="00C05B18" w:rsidTr="009C7040">
        <w:tc>
          <w:tcPr>
            <w:tcW w:w="2394" w:type="dxa"/>
          </w:tcPr>
          <w:p w:rsidR="00C05B18" w:rsidRPr="00C05B18" w:rsidRDefault="00C05B18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05B18" w:rsidRPr="00C05B18" w:rsidRDefault="00C05B18" w:rsidP="005A3F75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Role of Diversity (1e.4)</w:t>
            </w:r>
          </w:p>
        </w:tc>
        <w:tc>
          <w:tcPr>
            <w:tcW w:w="2394" w:type="dxa"/>
          </w:tcPr>
          <w:p w:rsidR="00C05B18" w:rsidRPr="00C05B18" w:rsidRDefault="00C05B18" w:rsidP="00004E4F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1e.4- Demonstrate broad knowledge of the implications and importance of human diversity</w:t>
            </w:r>
          </w:p>
        </w:tc>
        <w:tc>
          <w:tcPr>
            <w:tcW w:w="2394" w:type="dxa"/>
          </w:tcPr>
          <w:p w:rsidR="00C05B18" w:rsidRPr="00C05B18" w:rsidRDefault="0023410B" w:rsidP="00D2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.81</w:t>
            </w:r>
          </w:p>
        </w:tc>
      </w:tr>
      <w:tr w:rsidR="00CB7631" w:rsidTr="00C10671">
        <w:tc>
          <w:tcPr>
            <w:tcW w:w="9576" w:type="dxa"/>
            <w:gridSpan w:val="4"/>
          </w:tcPr>
          <w:p w:rsidR="00CB7631" w:rsidRDefault="00A22590" w:rsidP="00CB7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*Rubric reliability: α = .77</w:t>
            </w:r>
          </w:p>
        </w:tc>
      </w:tr>
    </w:tbl>
    <w:p w:rsidR="003961D2" w:rsidRDefault="00C213C4" w:rsidP="0031776F">
      <w:pPr>
        <w:spacing w:after="0" w:line="240" w:lineRule="auto"/>
      </w:pPr>
    </w:p>
    <w:p w:rsidR="00030A8C" w:rsidRDefault="00030A8C"/>
    <w:p w:rsidR="00030A8C" w:rsidRDefault="00030A8C" w:rsidP="0031776F">
      <w:pPr>
        <w:spacing w:after="0" w:line="240" w:lineRule="auto"/>
        <w:sectPr w:rsidR="00030A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1878"/>
        <w:gridCol w:w="939"/>
        <w:gridCol w:w="940"/>
        <w:gridCol w:w="940"/>
        <w:gridCol w:w="939"/>
        <w:gridCol w:w="949"/>
        <w:gridCol w:w="949"/>
        <w:gridCol w:w="939"/>
        <w:gridCol w:w="939"/>
      </w:tblGrid>
      <w:tr w:rsidR="005D48BD" w:rsidRPr="0055504F" w:rsidTr="005D48BD">
        <w:tc>
          <w:tcPr>
            <w:tcW w:w="94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BD" w:rsidRPr="005D48BD" w:rsidRDefault="005D48BD" w:rsidP="00C4710A">
            <w:pPr>
              <w:rPr>
                <w:rFonts w:ascii="Times New Roman" w:hAnsi="Times New Roman" w:cs="Times New Roman"/>
                <w:i/>
              </w:rPr>
            </w:pPr>
            <w:r w:rsidRPr="005D48BD">
              <w:rPr>
                <w:rFonts w:ascii="Times New Roman" w:hAnsi="Times New Roman" w:cs="Times New Roman"/>
                <w:i/>
              </w:rPr>
              <w:lastRenderedPageBreak/>
              <w:t xml:space="preserve">Spring 2014 Second Language or Culture </w:t>
            </w:r>
          </w:p>
        </w:tc>
      </w:tr>
      <w:tr w:rsidR="005D48BD" w:rsidRPr="0055504F" w:rsidTr="005D48BD"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5D48BD" w:rsidRPr="0055504F" w:rsidRDefault="005D48BD" w:rsidP="0031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8BD" w:rsidRPr="00891DFD" w:rsidRDefault="005D48BD" w:rsidP="00C4710A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Beliefs, Behaviors, Complexity (1e.3)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8BD" w:rsidRPr="00891DFD" w:rsidRDefault="005D48BD" w:rsidP="00C4710A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Global Factors(1e.2)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8BD" w:rsidRPr="00891DFD" w:rsidRDefault="005D48BD" w:rsidP="00C4710A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Intercultural Comparisons(1e.1)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8BD" w:rsidRPr="00891DFD" w:rsidRDefault="005D48BD" w:rsidP="00C4710A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Role of Diversity (1e.4)</w:t>
            </w:r>
          </w:p>
        </w:tc>
      </w:tr>
      <w:tr w:rsidR="005D48BD" w:rsidRPr="0055504F" w:rsidTr="005D48BD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</w:tr>
      <w:tr w:rsidR="005D48BD" w:rsidRPr="0055504F" w:rsidTr="005D48BD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Does not meet expectation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D48BD" w:rsidRPr="0055504F" w:rsidRDefault="009032E2" w:rsidP="009C0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5D48BD" w:rsidRPr="0055504F" w:rsidTr="005D48BD"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Meets expectation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5D48BD" w:rsidRPr="0055504F" w:rsidRDefault="005D48BD" w:rsidP="00F2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8BD" w:rsidRPr="0055504F" w:rsidTr="005D48BD"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Exceeds expectation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D48BD" w:rsidRPr="0055504F" w:rsidRDefault="00C213C4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5D48BD" w:rsidRPr="0055504F" w:rsidTr="005D48BD"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D48BD" w:rsidRPr="0055504F" w:rsidRDefault="005D48BD" w:rsidP="00C52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D48BD" w:rsidRPr="0055504F" w:rsidRDefault="005D48BD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48BD" w:rsidRPr="0055504F" w:rsidRDefault="009032E2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1776F" w:rsidRDefault="0031776F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823"/>
        <w:gridCol w:w="824"/>
        <w:gridCol w:w="823"/>
        <w:gridCol w:w="824"/>
        <w:gridCol w:w="948"/>
        <w:gridCol w:w="949"/>
        <w:gridCol w:w="823"/>
        <w:gridCol w:w="824"/>
      </w:tblGrid>
      <w:tr w:rsidR="00EB3986" w:rsidRPr="00037A11" w:rsidTr="00DB17B5">
        <w:tc>
          <w:tcPr>
            <w:tcW w:w="1647" w:type="dxa"/>
            <w:tcBorders>
              <w:top w:val="single" w:sz="4" w:space="0" w:color="auto"/>
            </w:tcBorders>
          </w:tcPr>
          <w:p w:rsidR="00EB3986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% Agreement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EB3986" w:rsidRPr="00891DFD" w:rsidRDefault="00EB3986" w:rsidP="00CF281F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Beliefs, Behaviors, Complexity (1e.3)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EB3986" w:rsidRPr="00891DFD" w:rsidRDefault="00EB3986" w:rsidP="00CF281F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Global Factors(1e.2)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EB3986" w:rsidRPr="00891DFD" w:rsidRDefault="00EB3986" w:rsidP="00CF281F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Intercultural Comparisons(1e.1)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EB3986" w:rsidRPr="00891DFD" w:rsidRDefault="00EB3986" w:rsidP="00CF281F">
            <w:pPr>
              <w:rPr>
                <w:rFonts w:ascii="Times New Roman" w:hAnsi="Times New Roman" w:cs="Times New Roman"/>
              </w:rPr>
            </w:pPr>
            <w:r w:rsidRPr="00C05B18">
              <w:rPr>
                <w:rFonts w:ascii="Times New Roman" w:hAnsi="Times New Roman" w:cs="Times New Roman"/>
              </w:rPr>
              <w:t>Role of Diversity (1e.4)</w:t>
            </w:r>
          </w:p>
        </w:tc>
      </w:tr>
      <w:tr w:rsidR="00E8341D" w:rsidRPr="00037A11" w:rsidTr="00214EF2">
        <w:tc>
          <w:tcPr>
            <w:tcW w:w="1647" w:type="dxa"/>
            <w:shd w:val="clear" w:color="auto" w:fill="auto"/>
          </w:tcPr>
          <w:p w:rsidR="00E8341D" w:rsidRPr="00192119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E8341D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E8341D" w:rsidRPr="00192119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8341D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E8341D" w:rsidRPr="00192119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8341D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E8341D" w:rsidRPr="00192119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8341D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E8341D" w:rsidRPr="00192119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8341D" w:rsidRPr="00037A11" w:rsidTr="00C11367">
        <w:tc>
          <w:tcPr>
            <w:tcW w:w="1647" w:type="dxa"/>
            <w:shd w:val="clear" w:color="auto" w:fill="943634" w:themeFill="accent2" w:themeFillShade="BF"/>
          </w:tcPr>
          <w:p w:rsidR="00E8341D" w:rsidRPr="00192119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 w:rsidRPr="00192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E8341D" w:rsidRPr="00192119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E8341D" w:rsidRPr="00192119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E8341D" w:rsidRPr="00192119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E8341D" w:rsidRPr="00192119" w:rsidRDefault="00EB3986" w:rsidP="00EB3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E8341D" w:rsidRPr="00192119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E8341D" w:rsidRPr="00192119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E8341D" w:rsidRPr="00192119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E8341D" w:rsidRPr="00192119" w:rsidRDefault="00EB16E5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8341D" w:rsidRPr="00037A11" w:rsidTr="00C11367">
        <w:tc>
          <w:tcPr>
            <w:tcW w:w="1647" w:type="dxa"/>
            <w:shd w:val="clear" w:color="auto" w:fill="C0504D" w:themeFill="accent2"/>
          </w:tcPr>
          <w:p w:rsidR="00E8341D" w:rsidRPr="00037A11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3" w:type="dxa"/>
            <w:shd w:val="clear" w:color="auto" w:fill="C0504D" w:themeFill="accent2"/>
          </w:tcPr>
          <w:p w:rsidR="00E8341D" w:rsidRPr="00037A11" w:rsidRDefault="00EB3986" w:rsidP="00DB1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C0504D" w:themeFill="accent2"/>
          </w:tcPr>
          <w:p w:rsidR="00E8341D" w:rsidRPr="00037A11" w:rsidRDefault="00EB3986" w:rsidP="00DB1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C0504D" w:themeFill="accent2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C0504D" w:themeFill="accent2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C0504D" w:themeFill="accent2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C0504D" w:themeFill="accent2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C0504D" w:themeFill="accent2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C0504D" w:themeFill="accent2"/>
          </w:tcPr>
          <w:p w:rsidR="00E8341D" w:rsidRPr="00037A11" w:rsidRDefault="00EB16E5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1D" w:rsidRPr="00037A11" w:rsidTr="00C11367">
        <w:tc>
          <w:tcPr>
            <w:tcW w:w="1647" w:type="dxa"/>
            <w:shd w:val="clear" w:color="auto" w:fill="C0504D" w:themeFill="accent2"/>
          </w:tcPr>
          <w:p w:rsidR="00E8341D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3" w:type="dxa"/>
            <w:shd w:val="clear" w:color="auto" w:fill="C0504D" w:themeFill="accent2"/>
          </w:tcPr>
          <w:p w:rsidR="00E8341D" w:rsidRDefault="00EB3986" w:rsidP="00DB1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4" w:type="dxa"/>
            <w:shd w:val="clear" w:color="auto" w:fill="C0504D" w:themeFill="accent2"/>
          </w:tcPr>
          <w:p w:rsidR="00E8341D" w:rsidRDefault="00EB3986" w:rsidP="00DB1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3" w:type="dxa"/>
            <w:shd w:val="clear" w:color="auto" w:fill="C0504D" w:themeFill="accent2"/>
          </w:tcPr>
          <w:p w:rsidR="00E8341D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4" w:type="dxa"/>
            <w:shd w:val="clear" w:color="auto" w:fill="C0504D" w:themeFill="accent2"/>
          </w:tcPr>
          <w:p w:rsidR="00E8341D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3" w:type="dxa"/>
            <w:shd w:val="clear" w:color="auto" w:fill="C0504D" w:themeFill="accent2"/>
          </w:tcPr>
          <w:p w:rsidR="00E8341D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4" w:type="dxa"/>
            <w:shd w:val="clear" w:color="auto" w:fill="C0504D" w:themeFill="accent2"/>
          </w:tcPr>
          <w:p w:rsidR="00E8341D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3" w:type="dxa"/>
            <w:shd w:val="clear" w:color="auto" w:fill="C0504D" w:themeFill="accent2"/>
          </w:tcPr>
          <w:p w:rsidR="00E8341D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shd w:val="clear" w:color="auto" w:fill="C0504D" w:themeFill="accent2"/>
          </w:tcPr>
          <w:p w:rsidR="00E8341D" w:rsidRDefault="00EB16E5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8341D" w:rsidRPr="00037A11" w:rsidTr="00C11367">
        <w:tc>
          <w:tcPr>
            <w:tcW w:w="1647" w:type="dxa"/>
            <w:shd w:val="clear" w:color="auto" w:fill="D99594" w:themeFill="accent2" w:themeFillTint="99"/>
          </w:tcPr>
          <w:p w:rsidR="00E8341D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E8341D" w:rsidRPr="00037A11" w:rsidRDefault="00EB16E5" w:rsidP="003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E8341D" w:rsidRPr="00037A11" w:rsidRDefault="00EB16E5" w:rsidP="00B04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E8341D" w:rsidRPr="00037A11" w:rsidRDefault="00EB16E5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1D" w:rsidRPr="00037A11" w:rsidTr="00C11367">
        <w:tc>
          <w:tcPr>
            <w:tcW w:w="1647" w:type="dxa"/>
            <w:shd w:val="clear" w:color="auto" w:fill="E6B8B8"/>
          </w:tcPr>
          <w:p w:rsidR="00E8341D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3" w:type="dxa"/>
            <w:shd w:val="clear" w:color="auto" w:fill="E6B8B8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E6B8B8"/>
          </w:tcPr>
          <w:p w:rsidR="00E8341D" w:rsidRPr="00037A11" w:rsidRDefault="00EB3986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E6B8B8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E6B8B8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E6B8B8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E6B8B8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E6B8B8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shd w:val="clear" w:color="auto" w:fill="E6B8B8"/>
          </w:tcPr>
          <w:p w:rsidR="00E8341D" w:rsidRPr="00037A11" w:rsidRDefault="00EB16E5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341D" w:rsidRPr="00037A11" w:rsidTr="00C11367">
        <w:tc>
          <w:tcPr>
            <w:tcW w:w="1647" w:type="dxa"/>
            <w:shd w:val="clear" w:color="auto" w:fill="FFE7EC"/>
          </w:tcPr>
          <w:p w:rsidR="00E8341D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3" w:type="dxa"/>
            <w:shd w:val="clear" w:color="auto" w:fill="FFE7EC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FFE7EC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FFE7EC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FFE7EC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E8341D" w:rsidRPr="00037A11" w:rsidRDefault="00EB16E5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1D" w:rsidRPr="00037A11" w:rsidTr="00C11367">
        <w:tc>
          <w:tcPr>
            <w:tcW w:w="1647" w:type="dxa"/>
          </w:tcPr>
          <w:p w:rsidR="00E8341D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E8341D" w:rsidRPr="00037A11" w:rsidRDefault="00EB398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E8341D" w:rsidRPr="00037A11" w:rsidRDefault="00EB3986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E8341D" w:rsidRPr="00037A11" w:rsidRDefault="00EB16E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E8341D" w:rsidRPr="00037A11" w:rsidRDefault="00EB16E5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41D" w:rsidRPr="00037A11" w:rsidTr="00EB7557">
        <w:tc>
          <w:tcPr>
            <w:tcW w:w="1647" w:type="dxa"/>
          </w:tcPr>
          <w:p w:rsidR="00E8341D" w:rsidRDefault="00E8341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47" w:type="dxa"/>
            <w:gridSpan w:val="2"/>
          </w:tcPr>
          <w:p w:rsidR="00E8341D" w:rsidRDefault="00EB3986" w:rsidP="00214EF2">
            <w:pPr>
              <w:tabs>
                <w:tab w:val="center" w:pos="3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47" w:type="dxa"/>
            <w:gridSpan w:val="2"/>
          </w:tcPr>
          <w:p w:rsidR="00E8341D" w:rsidRDefault="00EB3986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47" w:type="dxa"/>
            <w:gridSpan w:val="2"/>
          </w:tcPr>
          <w:p w:rsidR="00E8341D" w:rsidRDefault="00EB16E5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47" w:type="dxa"/>
            <w:gridSpan w:val="2"/>
          </w:tcPr>
          <w:p w:rsidR="00E8341D" w:rsidRDefault="00EB16E5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3D13C7" w:rsidRDefault="003D13C7" w:rsidP="003D13C7">
      <w:pPr>
        <w:spacing w:after="0" w:line="240" w:lineRule="auto"/>
      </w:pPr>
    </w:p>
    <w:sectPr w:rsidR="003D13C7" w:rsidSect="00CB4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228"/>
    <w:multiLevelType w:val="hybridMultilevel"/>
    <w:tmpl w:val="0E289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8"/>
    <w:rsid w:val="00030A8C"/>
    <w:rsid w:val="00037A11"/>
    <w:rsid w:val="000415E8"/>
    <w:rsid w:val="00055118"/>
    <w:rsid w:val="000E4972"/>
    <w:rsid w:val="00101B98"/>
    <w:rsid w:val="001310F7"/>
    <w:rsid w:val="00136E13"/>
    <w:rsid w:val="001852B8"/>
    <w:rsid w:val="00192119"/>
    <w:rsid w:val="001A29DF"/>
    <w:rsid w:val="001A7599"/>
    <w:rsid w:val="001B4BF5"/>
    <w:rsid w:val="00214EF2"/>
    <w:rsid w:val="0023410B"/>
    <w:rsid w:val="002604C1"/>
    <w:rsid w:val="00266C14"/>
    <w:rsid w:val="00272D36"/>
    <w:rsid w:val="002A434D"/>
    <w:rsid w:val="002C0954"/>
    <w:rsid w:val="002F6217"/>
    <w:rsid w:val="00310C17"/>
    <w:rsid w:val="0031776F"/>
    <w:rsid w:val="003C7501"/>
    <w:rsid w:val="003D13C7"/>
    <w:rsid w:val="003D582E"/>
    <w:rsid w:val="004D7D38"/>
    <w:rsid w:val="0055504F"/>
    <w:rsid w:val="00564FB2"/>
    <w:rsid w:val="00592393"/>
    <w:rsid w:val="005D48BD"/>
    <w:rsid w:val="0064412D"/>
    <w:rsid w:val="0065201D"/>
    <w:rsid w:val="0067573B"/>
    <w:rsid w:val="006F3E4B"/>
    <w:rsid w:val="00706543"/>
    <w:rsid w:val="00753510"/>
    <w:rsid w:val="00791402"/>
    <w:rsid w:val="00794D08"/>
    <w:rsid w:val="007A4751"/>
    <w:rsid w:val="007B24BF"/>
    <w:rsid w:val="00830F3E"/>
    <w:rsid w:val="00855FD1"/>
    <w:rsid w:val="00861FFB"/>
    <w:rsid w:val="00866BDB"/>
    <w:rsid w:val="00891DFD"/>
    <w:rsid w:val="009032E2"/>
    <w:rsid w:val="009367A6"/>
    <w:rsid w:val="009C0C07"/>
    <w:rsid w:val="00A22590"/>
    <w:rsid w:val="00A25205"/>
    <w:rsid w:val="00A522AA"/>
    <w:rsid w:val="00A735E8"/>
    <w:rsid w:val="00A76DA4"/>
    <w:rsid w:val="00A81A06"/>
    <w:rsid w:val="00AC34C7"/>
    <w:rsid w:val="00B048AF"/>
    <w:rsid w:val="00B110B6"/>
    <w:rsid w:val="00C05B18"/>
    <w:rsid w:val="00C17630"/>
    <w:rsid w:val="00C213C4"/>
    <w:rsid w:val="00C35117"/>
    <w:rsid w:val="00C52579"/>
    <w:rsid w:val="00C77FDB"/>
    <w:rsid w:val="00CB45C0"/>
    <w:rsid w:val="00CB7631"/>
    <w:rsid w:val="00D06A58"/>
    <w:rsid w:val="00D13B1A"/>
    <w:rsid w:val="00D25126"/>
    <w:rsid w:val="00D50538"/>
    <w:rsid w:val="00D953CA"/>
    <w:rsid w:val="00DB17B5"/>
    <w:rsid w:val="00DD6DCB"/>
    <w:rsid w:val="00DE0513"/>
    <w:rsid w:val="00DE5092"/>
    <w:rsid w:val="00E33225"/>
    <w:rsid w:val="00E335CD"/>
    <w:rsid w:val="00E45830"/>
    <w:rsid w:val="00E47220"/>
    <w:rsid w:val="00E555D0"/>
    <w:rsid w:val="00E8341D"/>
    <w:rsid w:val="00EB16E5"/>
    <w:rsid w:val="00EB21C0"/>
    <w:rsid w:val="00EB2ADD"/>
    <w:rsid w:val="00EB3986"/>
    <w:rsid w:val="00F2038C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Fisher</dc:creator>
  <cp:lastModifiedBy>kosiegert</cp:lastModifiedBy>
  <cp:revision>25</cp:revision>
  <dcterms:created xsi:type="dcterms:W3CDTF">2014-08-21T15:31:00Z</dcterms:created>
  <dcterms:modified xsi:type="dcterms:W3CDTF">2014-10-17T15:46:00Z</dcterms:modified>
</cp:coreProperties>
</file>