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EB7" w:rsidRPr="00184B80" w:rsidRDefault="00184B80" w:rsidP="001F1EB7">
      <w:pPr>
        <w:spacing w:after="0" w:line="240" w:lineRule="auto"/>
        <w:jc w:val="center"/>
        <w:rPr>
          <w:sz w:val="24"/>
          <w:szCs w:val="24"/>
        </w:rPr>
      </w:pPr>
      <w:r w:rsidRPr="00184B80">
        <w:rPr>
          <w:noProof/>
          <w:sz w:val="24"/>
          <w:szCs w:val="24"/>
        </w:rPr>
        <w:drawing>
          <wp:anchor distT="0" distB="0" distL="114300" distR="114300" simplePos="0" relativeHeight="251660288" behindDoc="1" locked="0" layoutInCell="1" allowOverlap="1" wp14:anchorId="56E5F252" wp14:editId="4E8E1E30">
            <wp:simplePos x="0" y="0"/>
            <wp:positionH relativeFrom="margin">
              <wp:posOffset>662940</wp:posOffset>
            </wp:positionH>
            <wp:positionV relativeFrom="margin">
              <wp:posOffset>-187325</wp:posOffset>
            </wp:positionV>
            <wp:extent cx="1097915" cy="10433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 Senat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915" cy="1043305"/>
                    </a:xfrm>
                    <a:prstGeom prst="rect">
                      <a:avLst/>
                    </a:prstGeom>
                  </pic:spPr>
                </pic:pic>
              </a:graphicData>
            </a:graphic>
            <wp14:sizeRelH relativeFrom="margin">
              <wp14:pctWidth>0</wp14:pctWidth>
            </wp14:sizeRelH>
            <wp14:sizeRelV relativeFrom="margin">
              <wp14:pctHeight>0</wp14:pctHeight>
            </wp14:sizeRelV>
          </wp:anchor>
        </w:drawing>
      </w:r>
      <w:r w:rsidR="001F1EB7" w:rsidRPr="00184B80">
        <w:rPr>
          <w:sz w:val="24"/>
          <w:szCs w:val="24"/>
        </w:rPr>
        <w:t>Salisbury University – Staff Senate</w:t>
      </w:r>
    </w:p>
    <w:p w:rsidR="002F7BA0" w:rsidRDefault="00055813" w:rsidP="001F1EB7">
      <w:pPr>
        <w:spacing w:after="0" w:line="240" w:lineRule="auto"/>
        <w:jc w:val="center"/>
        <w:rPr>
          <w:sz w:val="24"/>
          <w:szCs w:val="24"/>
        </w:rPr>
      </w:pPr>
      <w:r>
        <w:rPr>
          <w:sz w:val="24"/>
          <w:szCs w:val="24"/>
        </w:rPr>
        <w:t>Thursday</w:t>
      </w:r>
      <w:r w:rsidR="001F1EB7" w:rsidRPr="00184B80">
        <w:rPr>
          <w:sz w:val="24"/>
          <w:szCs w:val="24"/>
        </w:rPr>
        <w:t xml:space="preserve">, </w:t>
      </w:r>
      <w:r w:rsidR="001B45AA">
        <w:rPr>
          <w:sz w:val="24"/>
          <w:szCs w:val="24"/>
        </w:rPr>
        <w:t>May 14</w:t>
      </w:r>
      <w:r w:rsidR="002F7BA0">
        <w:rPr>
          <w:sz w:val="24"/>
          <w:szCs w:val="24"/>
        </w:rPr>
        <w:t>, 2020</w:t>
      </w:r>
      <w:r w:rsidR="00C40ACB">
        <w:rPr>
          <w:sz w:val="24"/>
          <w:szCs w:val="24"/>
        </w:rPr>
        <w:t xml:space="preserve"> </w:t>
      </w:r>
    </w:p>
    <w:p w:rsidR="001F1EB7" w:rsidRPr="00184B80" w:rsidRDefault="00A82FEC" w:rsidP="001F1EB7">
      <w:pPr>
        <w:spacing w:after="0" w:line="240" w:lineRule="auto"/>
        <w:jc w:val="center"/>
        <w:rPr>
          <w:sz w:val="24"/>
          <w:szCs w:val="24"/>
        </w:rPr>
      </w:pPr>
      <w:r>
        <w:rPr>
          <w:sz w:val="24"/>
          <w:szCs w:val="24"/>
        </w:rPr>
        <w:t>Zoom</w:t>
      </w:r>
    </w:p>
    <w:p w:rsidR="001F1EB7" w:rsidRPr="00184B80" w:rsidRDefault="001F1EB7" w:rsidP="001F1EB7">
      <w:pPr>
        <w:spacing w:after="0" w:line="240" w:lineRule="auto"/>
        <w:jc w:val="center"/>
        <w:rPr>
          <w:sz w:val="24"/>
          <w:szCs w:val="24"/>
        </w:rPr>
      </w:pPr>
    </w:p>
    <w:p w:rsidR="00715B49" w:rsidRDefault="00715B49" w:rsidP="00970A2E">
      <w:pPr>
        <w:rPr>
          <w:b/>
        </w:rPr>
      </w:pPr>
    </w:p>
    <w:p w:rsidR="00601D28" w:rsidRDefault="00646A98" w:rsidP="00970A2E">
      <w:r w:rsidRPr="00424EB2">
        <w:rPr>
          <w:b/>
        </w:rPr>
        <w:t xml:space="preserve">Members </w:t>
      </w:r>
      <w:r w:rsidR="001F1EB7" w:rsidRPr="00424EB2">
        <w:rPr>
          <w:b/>
        </w:rPr>
        <w:t>In attendance</w:t>
      </w:r>
      <w:r w:rsidR="00601D28">
        <w:t>:</w:t>
      </w:r>
      <w:r w:rsidR="000579D9">
        <w:t xml:space="preserve"> </w:t>
      </w:r>
      <w:r w:rsidR="000E26FA">
        <w:t>Joe Benyish,</w:t>
      </w:r>
      <w:r w:rsidR="00DE5C84">
        <w:t xml:space="preserve"> Steve Blankenship,</w:t>
      </w:r>
      <w:r w:rsidR="000E26FA">
        <w:t xml:space="preserve"> </w:t>
      </w:r>
      <w:r w:rsidR="009C3A18" w:rsidRPr="00424EB2">
        <w:t>Donna Carey</w:t>
      </w:r>
      <w:r w:rsidR="009C3A18">
        <w:t>,</w:t>
      </w:r>
      <w:r w:rsidR="00036F0D">
        <w:t xml:space="preserve"> Vanessa Collins,</w:t>
      </w:r>
      <w:r w:rsidR="009C3A18">
        <w:t xml:space="preserve"> Lisa Gray,</w:t>
      </w:r>
      <w:r w:rsidR="00E54B51" w:rsidRPr="00E54B51">
        <w:t xml:space="preserve"> </w:t>
      </w:r>
      <w:r w:rsidR="00E54B51">
        <w:t>Paul Gasior,</w:t>
      </w:r>
      <w:r w:rsidR="009C3A18">
        <w:t xml:space="preserve"> </w:t>
      </w:r>
      <w:r w:rsidR="00DE5C84">
        <w:t xml:space="preserve">Sara Heim, </w:t>
      </w:r>
      <w:r w:rsidR="00A928D6">
        <w:t>Teri Herberger,</w:t>
      </w:r>
      <w:r w:rsidR="00A928D6" w:rsidRPr="00424EB2">
        <w:t xml:space="preserve"> </w:t>
      </w:r>
      <w:r w:rsidR="00A02DD3" w:rsidRPr="00424EB2">
        <w:t>Matt Hill</w:t>
      </w:r>
      <w:r w:rsidR="00A02DD3">
        <w:t xml:space="preserve">, </w:t>
      </w:r>
      <w:r w:rsidR="009C3A18" w:rsidRPr="00424EB2">
        <w:t>Tabitha Pilchard</w:t>
      </w:r>
      <w:r w:rsidR="009C3A18">
        <w:t>,</w:t>
      </w:r>
      <w:r w:rsidR="009C3A18" w:rsidRPr="009C3A18">
        <w:t xml:space="preserve"> </w:t>
      </w:r>
      <w:r w:rsidR="00601D28">
        <w:t>Belinda Poole</w:t>
      </w:r>
      <w:r w:rsidR="000579D9">
        <w:t>, Safaa Said</w:t>
      </w:r>
    </w:p>
    <w:p w:rsidR="00E54B51" w:rsidRDefault="00601D28" w:rsidP="00970A2E">
      <w:r w:rsidRPr="00424EB2">
        <w:rPr>
          <w:b/>
        </w:rPr>
        <w:t xml:space="preserve">Members </w:t>
      </w:r>
      <w:r>
        <w:rPr>
          <w:b/>
        </w:rPr>
        <w:t>Absent</w:t>
      </w:r>
      <w:r w:rsidR="00055813">
        <w:t>:</w:t>
      </w:r>
      <w:r w:rsidR="00DE5C84">
        <w:t xml:space="preserve"> </w:t>
      </w:r>
      <w:r w:rsidR="00A02DD3">
        <w:t>N/A</w:t>
      </w:r>
    </w:p>
    <w:p w:rsidR="00D51938" w:rsidRPr="00424EB2" w:rsidRDefault="00D51938" w:rsidP="00970A2E">
      <w:r w:rsidRPr="00424EB2">
        <w:rPr>
          <w:b/>
        </w:rPr>
        <w:t>Executive Staff</w:t>
      </w:r>
      <w:r w:rsidRPr="00424EB2">
        <w:t xml:space="preserve">:  </w:t>
      </w:r>
      <w:r w:rsidR="001B45AA">
        <w:t>President Wight</w:t>
      </w:r>
      <w:r w:rsidR="00055813">
        <w:t xml:space="preserve">, </w:t>
      </w:r>
      <w:r w:rsidR="00601D28">
        <w:t>Marvin Pyles</w:t>
      </w:r>
    </w:p>
    <w:p w:rsidR="005B7676" w:rsidRDefault="00646A98" w:rsidP="00D85D25">
      <w:r w:rsidRPr="00424EB2">
        <w:t xml:space="preserve">Chair, </w:t>
      </w:r>
      <w:r w:rsidR="009C3A18" w:rsidRPr="00424EB2">
        <w:t>Tabitha Pilchard</w:t>
      </w:r>
      <w:r w:rsidR="002C445D">
        <w:t xml:space="preserve">, </w:t>
      </w:r>
      <w:r w:rsidR="00424EB2">
        <w:t xml:space="preserve">opened the meeting </w:t>
      </w:r>
      <w:r w:rsidR="006A56B9">
        <w:t>at 10:00</w:t>
      </w:r>
      <w:r w:rsidR="00914EF6">
        <w:t xml:space="preserve"> am</w:t>
      </w:r>
    </w:p>
    <w:p w:rsidR="00EF41E7" w:rsidRDefault="00EF41E7" w:rsidP="00D85D25">
      <w:r>
        <w:t>April minutes were reviewed and approved</w:t>
      </w:r>
    </w:p>
    <w:p w:rsidR="00A71499" w:rsidRDefault="00A71499" w:rsidP="0067512A">
      <w:pPr>
        <w:pStyle w:val="ListParagraph"/>
        <w:numPr>
          <w:ilvl w:val="0"/>
          <w:numId w:val="1"/>
        </w:numPr>
        <w:spacing w:after="0" w:line="240" w:lineRule="auto"/>
      </w:pPr>
      <w:r>
        <w:t>Reports</w:t>
      </w:r>
    </w:p>
    <w:p w:rsidR="00642CDE" w:rsidRDefault="000E26FA" w:rsidP="00601D28">
      <w:pPr>
        <w:pStyle w:val="ListParagraph"/>
        <w:numPr>
          <w:ilvl w:val="1"/>
          <w:numId w:val="1"/>
        </w:numPr>
        <w:spacing w:after="0" w:line="240" w:lineRule="auto"/>
      </w:pPr>
      <w:r>
        <w:t xml:space="preserve">President Wight </w:t>
      </w:r>
    </w:p>
    <w:p w:rsidR="00DE5C84" w:rsidRDefault="001B45AA" w:rsidP="001B45AA">
      <w:pPr>
        <w:pStyle w:val="ListParagraph"/>
        <w:numPr>
          <w:ilvl w:val="2"/>
          <w:numId w:val="1"/>
        </w:numPr>
        <w:spacing w:after="0" w:line="240" w:lineRule="auto"/>
      </w:pPr>
      <w:r>
        <w:t>Received results of the staff senate survey</w:t>
      </w:r>
      <w:r w:rsidR="00B4434C">
        <w:t xml:space="preserve"> from the Chancellor</w:t>
      </w:r>
      <w:r>
        <w:t xml:space="preserve"> – overall the re</w:t>
      </w:r>
      <w:r w:rsidR="00B4434C">
        <w:t>sults</w:t>
      </w:r>
      <w:r>
        <w:t xml:space="preserve"> were positive </w:t>
      </w:r>
    </w:p>
    <w:p w:rsidR="001B45AA" w:rsidRDefault="00B4434C" w:rsidP="001B45AA">
      <w:pPr>
        <w:pStyle w:val="ListParagraph"/>
        <w:numPr>
          <w:ilvl w:val="2"/>
          <w:numId w:val="1"/>
        </w:numPr>
        <w:spacing w:after="0" w:line="240" w:lineRule="auto"/>
      </w:pPr>
      <w:r>
        <w:t>Currently i</w:t>
      </w:r>
      <w:r w:rsidR="001B45AA">
        <w:t xml:space="preserve">n the initial planning stages </w:t>
      </w:r>
      <w:r>
        <w:t>for moving</w:t>
      </w:r>
      <w:r w:rsidR="001B45AA">
        <w:t xml:space="preserve"> staff and faculty back to work gradually</w:t>
      </w:r>
    </w:p>
    <w:p w:rsidR="00B4434C" w:rsidRDefault="00B4434C" w:rsidP="00B4434C">
      <w:pPr>
        <w:pStyle w:val="ListParagraph"/>
        <w:numPr>
          <w:ilvl w:val="3"/>
          <w:numId w:val="1"/>
        </w:numPr>
        <w:spacing w:after="0" w:line="240" w:lineRule="auto"/>
      </w:pPr>
      <w:r>
        <w:t xml:space="preserve">Will respect requests to not return to campus – with fidelity – if they can work from home. </w:t>
      </w:r>
    </w:p>
    <w:p w:rsidR="001B45AA" w:rsidRDefault="001B45AA" w:rsidP="001B45AA">
      <w:pPr>
        <w:pStyle w:val="ListParagraph"/>
        <w:numPr>
          <w:ilvl w:val="2"/>
          <w:numId w:val="1"/>
        </w:numPr>
        <w:spacing w:after="0" w:line="240" w:lineRule="auto"/>
      </w:pPr>
      <w:r>
        <w:t>Planning to open campus face to face in the fall</w:t>
      </w:r>
    </w:p>
    <w:p w:rsidR="001B45AA" w:rsidRDefault="001B45AA" w:rsidP="00B4434C">
      <w:pPr>
        <w:pStyle w:val="ListParagraph"/>
        <w:numPr>
          <w:ilvl w:val="3"/>
          <w:numId w:val="1"/>
        </w:numPr>
        <w:spacing w:after="0" w:line="240" w:lineRule="auto"/>
      </w:pPr>
      <w:r>
        <w:t xml:space="preserve">There’s going to be strong messaging about paying attention to social distancing </w:t>
      </w:r>
    </w:p>
    <w:p w:rsidR="001B45AA" w:rsidRDefault="001B45AA" w:rsidP="00B4434C">
      <w:pPr>
        <w:pStyle w:val="ListParagraph"/>
        <w:numPr>
          <w:ilvl w:val="3"/>
          <w:numId w:val="1"/>
        </w:numPr>
        <w:spacing w:after="0" w:line="240" w:lineRule="auto"/>
      </w:pPr>
      <w:r>
        <w:t xml:space="preserve">If an </w:t>
      </w:r>
      <w:r w:rsidR="00B4434C">
        <w:t>uptick</w:t>
      </w:r>
      <w:r>
        <w:t xml:space="preserve"> in cases arises we’ll need to move back to more restrictions </w:t>
      </w:r>
    </w:p>
    <w:p w:rsidR="001B45AA" w:rsidRDefault="001B45AA" w:rsidP="001B45AA">
      <w:pPr>
        <w:pStyle w:val="ListParagraph"/>
        <w:numPr>
          <w:ilvl w:val="2"/>
          <w:numId w:val="1"/>
        </w:numPr>
        <w:spacing w:after="0" w:line="240" w:lineRule="auto"/>
      </w:pPr>
      <w:r>
        <w:t>Budget – the state of MD has given US</w:t>
      </w:r>
      <w:r w:rsidR="00B4434C">
        <w:t>M</w:t>
      </w:r>
      <w:r>
        <w:t xml:space="preserve"> a projected number for cuts</w:t>
      </w:r>
      <w:r w:rsidR="00B4434C">
        <w:t xml:space="preserve"> </w:t>
      </w:r>
      <w:r>
        <w:t>and</w:t>
      </w:r>
      <w:r w:rsidR="00B4434C">
        <w:t xml:space="preserve"> has</w:t>
      </w:r>
      <w:r>
        <w:t xml:space="preserve"> asked </w:t>
      </w:r>
      <w:r w:rsidR="00B4434C">
        <w:t xml:space="preserve">for the information not to be shared but, </w:t>
      </w:r>
      <w:r>
        <w:t xml:space="preserve">cuts will be taken at system level and reserves before it hits campus. </w:t>
      </w:r>
    </w:p>
    <w:p w:rsidR="001B45AA" w:rsidRDefault="001B45AA" w:rsidP="001B45AA">
      <w:pPr>
        <w:pStyle w:val="ListParagraph"/>
        <w:numPr>
          <w:ilvl w:val="2"/>
          <w:numId w:val="1"/>
        </w:numPr>
        <w:spacing w:after="0" w:line="240" w:lineRule="auto"/>
      </w:pPr>
      <w:r>
        <w:t>Enrollment – rough guess</w:t>
      </w:r>
      <w:r w:rsidR="00B4434C">
        <w:t xml:space="preserve"> is a </w:t>
      </w:r>
      <w:r>
        <w:t>5% decrease but it could easily be 10% -</w:t>
      </w:r>
      <w:r w:rsidR="00B4434C">
        <w:t xml:space="preserve"> they’re</w:t>
      </w:r>
      <w:r>
        <w:t xml:space="preserve"> just not sure yet. </w:t>
      </w:r>
    </w:p>
    <w:p w:rsidR="00A56863" w:rsidRDefault="00BA5789" w:rsidP="001B45AA">
      <w:pPr>
        <w:pStyle w:val="ListParagraph"/>
        <w:numPr>
          <w:ilvl w:val="2"/>
          <w:numId w:val="1"/>
        </w:numPr>
        <w:spacing w:after="0" w:line="240" w:lineRule="auto"/>
      </w:pPr>
      <w:r>
        <w:t>Tabitha</w:t>
      </w:r>
      <w:r w:rsidR="00A56863">
        <w:t xml:space="preserve"> asked the President and Marvin about a recent staff senate suggestion box submission made anonymously. The submitted request was whether the University was going to commit to a one-time stipend or some kind of reimbursement for expenses incurred while working from home. </w:t>
      </w:r>
    </w:p>
    <w:p w:rsidR="001B45AA" w:rsidRDefault="00A56863" w:rsidP="00A56863">
      <w:pPr>
        <w:pStyle w:val="ListParagraph"/>
        <w:numPr>
          <w:ilvl w:val="3"/>
          <w:numId w:val="1"/>
        </w:numPr>
        <w:spacing w:after="0" w:line="240" w:lineRule="auto"/>
      </w:pPr>
      <w:r>
        <w:t xml:space="preserve">President responded that there are no plans for a one-time payment and that the individual should reach </w:t>
      </w:r>
      <w:r w:rsidR="001B45AA">
        <w:t xml:space="preserve">out to their department </w:t>
      </w:r>
      <w:r>
        <w:t xml:space="preserve">for costs associated with working from home. He also mentioned that IT can be contacted if there is an item needed to better work from home as they may have it stock. IT has been diligent about getting laptops out to all who need one. </w:t>
      </w:r>
    </w:p>
    <w:p w:rsidR="001B45AA" w:rsidRDefault="00A56863" w:rsidP="001B45AA">
      <w:pPr>
        <w:pStyle w:val="ListParagraph"/>
        <w:numPr>
          <w:ilvl w:val="3"/>
          <w:numId w:val="1"/>
        </w:numPr>
        <w:spacing w:after="0" w:line="240" w:lineRule="auto"/>
      </w:pPr>
      <w:r>
        <w:t>Steve Blankenship mentioned the IT department is w</w:t>
      </w:r>
      <w:r w:rsidR="001B45AA">
        <w:t xml:space="preserve">orking on </w:t>
      </w:r>
      <w:r>
        <w:t xml:space="preserve">a </w:t>
      </w:r>
      <w:r w:rsidR="001B45AA">
        <w:t xml:space="preserve">telework survey to </w:t>
      </w:r>
      <w:r>
        <w:t>solicit</w:t>
      </w:r>
      <w:r w:rsidR="001B45AA">
        <w:t xml:space="preserve"> feedback. </w:t>
      </w:r>
    </w:p>
    <w:p w:rsidR="00601D28" w:rsidRDefault="00601D28" w:rsidP="00601D28">
      <w:pPr>
        <w:pStyle w:val="ListParagraph"/>
        <w:numPr>
          <w:ilvl w:val="1"/>
          <w:numId w:val="1"/>
        </w:numPr>
        <w:spacing w:after="0" w:line="240" w:lineRule="auto"/>
      </w:pPr>
      <w:r>
        <w:t>Marvin Pyles</w:t>
      </w:r>
      <w:r w:rsidR="000579D9">
        <w:t xml:space="preserve"> </w:t>
      </w:r>
    </w:p>
    <w:p w:rsidR="001B45AA" w:rsidRDefault="00037B54" w:rsidP="001B45AA">
      <w:pPr>
        <w:pStyle w:val="ListParagraph"/>
        <w:numPr>
          <w:ilvl w:val="2"/>
          <w:numId w:val="1"/>
        </w:numPr>
        <w:spacing w:after="0" w:line="240" w:lineRule="auto"/>
      </w:pPr>
      <w:r>
        <w:t>Was excited to help facilitate an</w:t>
      </w:r>
      <w:r w:rsidR="001B45AA">
        <w:t xml:space="preserve"> employee of the month</w:t>
      </w:r>
      <w:r w:rsidR="00B4434C">
        <w:t xml:space="preserve"> email</w:t>
      </w:r>
      <w:r>
        <w:t xml:space="preserve"> where everyone was personally listed. </w:t>
      </w:r>
    </w:p>
    <w:p w:rsidR="00A02DD3" w:rsidRDefault="001B45AA" w:rsidP="001B45AA">
      <w:pPr>
        <w:pStyle w:val="ListParagraph"/>
        <w:numPr>
          <w:ilvl w:val="2"/>
          <w:numId w:val="1"/>
        </w:numPr>
        <w:spacing w:after="0" w:line="240" w:lineRule="auto"/>
      </w:pPr>
      <w:r>
        <w:t xml:space="preserve">FY20 </w:t>
      </w:r>
      <w:r w:rsidR="00037B54">
        <w:t>is wrapping up and</w:t>
      </w:r>
      <w:r>
        <w:t xml:space="preserve"> </w:t>
      </w:r>
      <w:r w:rsidR="00037B54">
        <w:t>“</w:t>
      </w:r>
      <w:r>
        <w:t>limping across the line</w:t>
      </w:r>
      <w:r w:rsidR="00037B54">
        <w:t>”</w:t>
      </w:r>
      <w:r>
        <w:t xml:space="preserve"> </w:t>
      </w:r>
      <w:r w:rsidR="00037B54">
        <w:t xml:space="preserve">after returning </w:t>
      </w:r>
      <w:r w:rsidR="005506CD">
        <w:t>1</w:t>
      </w:r>
      <w:r w:rsidR="00037B54">
        <w:t>0 million dollars to students when the switch to online learning occurred</w:t>
      </w:r>
      <w:r w:rsidR="00A56863">
        <w:t xml:space="preserve"> this spring</w:t>
      </w:r>
      <w:r w:rsidR="00037B54">
        <w:t xml:space="preserve">. </w:t>
      </w:r>
    </w:p>
    <w:p w:rsidR="001B45AA" w:rsidRDefault="001B45AA" w:rsidP="001B45AA">
      <w:pPr>
        <w:pStyle w:val="ListParagraph"/>
        <w:numPr>
          <w:ilvl w:val="2"/>
          <w:numId w:val="1"/>
        </w:numPr>
        <w:spacing w:after="0" w:line="240" w:lineRule="auto"/>
      </w:pPr>
      <w:r>
        <w:t xml:space="preserve">FY21- will be </w:t>
      </w:r>
      <w:r w:rsidR="00037B54">
        <w:t>“</w:t>
      </w:r>
      <w:r>
        <w:t>really bad, worse, or draconian</w:t>
      </w:r>
      <w:r w:rsidR="00037B54">
        <w:t>”</w:t>
      </w:r>
      <w:r>
        <w:t xml:space="preserve"> </w:t>
      </w:r>
    </w:p>
    <w:p w:rsidR="001B45AA" w:rsidRDefault="00037B54" w:rsidP="001B45AA">
      <w:pPr>
        <w:pStyle w:val="ListParagraph"/>
        <w:numPr>
          <w:ilvl w:val="3"/>
          <w:numId w:val="1"/>
        </w:numPr>
        <w:spacing w:after="0" w:line="240" w:lineRule="auto"/>
      </w:pPr>
      <w:r>
        <w:t>Auxiliary</w:t>
      </w:r>
      <w:r w:rsidR="0053115E">
        <w:t xml:space="preserve"> revenue, accounting for 1/3 of the budget,</w:t>
      </w:r>
      <w:r w:rsidR="001B45AA">
        <w:t xml:space="preserve"> will be</w:t>
      </w:r>
      <w:r w:rsidR="0053115E">
        <w:t xml:space="preserve"> the</w:t>
      </w:r>
      <w:r w:rsidR="001B45AA">
        <w:t xml:space="preserve"> worst hit if fully online</w:t>
      </w:r>
    </w:p>
    <w:p w:rsidR="001B45AA" w:rsidRDefault="0053115E" w:rsidP="001B45AA">
      <w:pPr>
        <w:pStyle w:val="ListParagraph"/>
        <w:numPr>
          <w:ilvl w:val="3"/>
          <w:numId w:val="1"/>
        </w:numPr>
        <w:spacing w:after="0" w:line="240" w:lineRule="auto"/>
      </w:pPr>
      <w:r>
        <w:t xml:space="preserve">If SU is </w:t>
      </w:r>
      <w:r w:rsidR="001B45AA">
        <w:t>fully online</w:t>
      </w:r>
      <w:r>
        <w:t xml:space="preserve"> for the fall there will be a </w:t>
      </w:r>
      <w:r w:rsidR="001B45AA">
        <w:t>deficit of 40 million</w:t>
      </w:r>
    </w:p>
    <w:p w:rsidR="001B45AA" w:rsidRDefault="001B45AA" w:rsidP="001B45AA">
      <w:pPr>
        <w:pStyle w:val="ListParagraph"/>
        <w:numPr>
          <w:ilvl w:val="3"/>
          <w:numId w:val="1"/>
        </w:numPr>
        <w:spacing w:after="0" w:line="240" w:lineRule="auto"/>
      </w:pPr>
      <w:r>
        <w:t>State</w:t>
      </w:r>
      <w:r w:rsidR="0053115E">
        <w:t xml:space="preserve"> of Maryland has</w:t>
      </w:r>
      <w:r>
        <w:t xml:space="preserve"> sa</w:t>
      </w:r>
      <w:r w:rsidR="0053115E">
        <w:t>id that</w:t>
      </w:r>
      <w:r>
        <w:t xml:space="preserve"> they don’t want layoffs </w:t>
      </w:r>
    </w:p>
    <w:p w:rsidR="00197259" w:rsidRDefault="00197259" w:rsidP="00197259">
      <w:pPr>
        <w:pStyle w:val="ListParagraph"/>
        <w:numPr>
          <w:ilvl w:val="3"/>
          <w:numId w:val="1"/>
        </w:numPr>
        <w:spacing w:after="0" w:line="240" w:lineRule="auto"/>
      </w:pPr>
      <w:r>
        <w:t>As</w:t>
      </w:r>
      <w:r w:rsidR="001B45AA">
        <w:t xml:space="preserve"> far as tools in the tool box </w:t>
      </w:r>
      <w:r>
        <w:t xml:space="preserve">furloughs are at the top of the list. When implemented during the last recession, and accounting for inflation, furloughs </w:t>
      </w:r>
      <w:r w:rsidR="00636FA7">
        <w:t xml:space="preserve">may </w:t>
      </w:r>
      <w:proofErr w:type="spellStart"/>
      <w:proofErr w:type="gramStart"/>
      <w:r>
        <w:t>saved</w:t>
      </w:r>
      <w:proofErr w:type="spellEnd"/>
      <w:proofErr w:type="gramEnd"/>
      <w:r>
        <w:t xml:space="preserve"> </w:t>
      </w:r>
      <w:r w:rsidR="001B45AA">
        <w:t>1.7 million dollars</w:t>
      </w:r>
    </w:p>
    <w:p w:rsidR="00197259" w:rsidRDefault="001B45AA" w:rsidP="00197259">
      <w:pPr>
        <w:pStyle w:val="ListParagraph"/>
        <w:numPr>
          <w:ilvl w:val="3"/>
          <w:numId w:val="1"/>
        </w:numPr>
        <w:spacing w:after="0" w:line="240" w:lineRule="auto"/>
      </w:pPr>
      <w:r>
        <w:t>Permanent salary reductions</w:t>
      </w:r>
      <w:r w:rsidR="00197259">
        <w:t xml:space="preserve"> are also being looked at as a possible option</w:t>
      </w:r>
    </w:p>
    <w:p w:rsidR="001B45AA" w:rsidRDefault="001B45AA" w:rsidP="00197259">
      <w:pPr>
        <w:pStyle w:val="ListParagraph"/>
        <w:numPr>
          <w:ilvl w:val="3"/>
          <w:numId w:val="1"/>
        </w:numPr>
        <w:spacing w:after="0" w:line="240" w:lineRule="auto"/>
      </w:pPr>
      <w:r>
        <w:lastRenderedPageBreak/>
        <w:t>Won’t be able to finalize FY21 budget until June possibly July</w:t>
      </w:r>
    </w:p>
    <w:p w:rsidR="001B45AA" w:rsidRDefault="001B45AA" w:rsidP="00197259">
      <w:pPr>
        <w:pStyle w:val="ListParagraph"/>
        <w:numPr>
          <w:ilvl w:val="2"/>
          <w:numId w:val="1"/>
        </w:numPr>
        <w:spacing w:after="0" w:line="240" w:lineRule="auto"/>
      </w:pPr>
      <w:r>
        <w:t xml:space="preserve">FY22 is also projected to be down.  </w:t>
      </w:r>
    </w:p>
    <w:p w:rsidR="001B45AA" w:rsidRDefault="001B45AA" w:rsidP="001B45AA">
      <w:pPr>
        <w:pStyle w:val="ListParagraph"/>
        <w:spacing w:after="0" w:line="240" w:lineRule="auto"/>
        <w:ind w:left="2880"/>
      </w:pPr>
    </w:p>
    <w:p w:rsidR="009F2CC4" w:rsidRDefault="009F2CC4" w:rsidP="009F2CC4">
      <w:pPr>
        <w:pStyle w:val="ListParagraph"/>
        <w:numPr>
          <w:ilvl w:val="1"/>
          <w:numId w:val="1"/>
        </w:numPr>
        <w:spacing w:after="0" w:line="240" w:lineRule="auto"/>
      </w:pPr>
      <w:r>
        <w:t>CUSS Updates</w:t>
      </w:r>
    </w:p>
    <w:p w:rsidR="000809BA" w:rsidRDefault="001B45AA" w:rsidP="001B45AA">
      <w:pPr>
        <w:pStyle w:val="ListParagraph"/>
        <w:numPr>
          <w:ilvl w:val="2"/>
          <w:numId w:val="1"/>
        </w:numPr>
        <w:spacing w:after="0" w:line="240" w:lineRule="auto"/>
      </w:pPr>
      <w:r>
        <w:t xml:space="preserve">Met virtually in April </w:t>
      </w:r>
      <w:r w:rsidR="00197259">
        <w:t xml:space="preserve">with a </w:t>
      </w:r>
      <w:r>
        <w:t xml:space="preserve">focus on COVID19 </w:t>
      </w:r>
    </w:p>
    <w:p w:rsidR="001B45AA" w:rsidRDefault="001B45AA" w:rsidP="001B45AA">
      <w:pPr>
        <w:pStyle w:val="ListParagraph"/>
        <w:numPr>
          <w:ilvl w:val="2"/>
          <w:numId w:val="1"/>
        </w:numPr>
        <w:spacing w:after="0" w:line="240" w:lineRule="auto"/>
      </w:pPr>
      <w:r>
        <w:t xml:space="preserve">Went over the schedule for </w:t>
      </w:r>
      <w:r w:rsidR="00197259">
        <w:t>future</w:t>
      </w:r>
      <w:r>
        <w:t xml:space="preserve"> meetings – Salisbury will not be hosting the new orientation so it can be held in a more central location </w:t>
      </w:r>
    </w:p>
    <w:p w:rsidR="001B45AA" w:rsidRDefault="00197259" w:rsidP="001B45AA">
      <w:pPr>
        <w:pStyle w:val="ListParagraph"/>
        <w:numPr>
          <w:ilvl w:val="2"/>
          <w:numId w:val="1"/>
        </w:numPr>
        <w:spacing w:after="0" w:line="240" w:lineRule="auto"/>
      </w:pPr>
      <w:r>
        <w:t xml:space="preserve">There were </w:t>
      </w:r>
      <w:r w:rsidR="001B45AA">
        <w:t>9 nominations from SU for Board of Regents staff awards</w:t>
      </w:r>
    </w:p>
    <w:p w:rsidR="00E3311D" w:rsidRDefault="00E3311D" w:rsidP="00E3311D">
      <w:pPr>
        <w:pStyle w:val="ListParagraph"/>
        <w:numPr>
          <w:ilvl w:val="0"/>
          <w:numId w:val="1"/>
        </w:numPr>
        <w:spacing w:after="0" w:line="240" w:lineRule="auto"/>
      </w:pPr>
      <w:r>
        <w:t>Old Business:</w:t>
      </w:r>
    </w:p>
    <w:p w:rsidR="00715B49" w:rsidRDefault="00C47847" w:rsidP="00BA0B1B">
      <w:pPr>
        <w:pStyle w:val="ListParagraph"/>
        <w:numPr>
          <w:ilvl w:val="1"/>
          <w:numId w:val="1"/>
        </w:numPr>
        <w:spacing w:after="0" w:line="240" w:lineRule="auto"/>
      </w:pPr>
      <w:r>
        <w:t>S</w:t>
      </w:r>
      <w:r w:rsidR="00BA0B1B">
        <w:t xml:space="preserve">tanding Committees – Updates </w:t>
      </w:r>
    </w:p>
    <w:p w:rsidR="00520D26" w:rsidRDefault="00BA0B1B" w:rsidP="00520D26">
      <w:pPr>
        <w:pStyle w:val="ListParagraph"/>
        <w:numPr>
          <w:ilvl w:val="2"/>
          <w:numId w:val="1"/>
        </w:numPr>
        <w:spacing w:after="0" w:line="240" w:lineRule="auto"/>
      </w:pPr>
      <w:r>
        <w:t xml:space="preserve">Human Resources </w:t>
      </w:r>
    </w:p>
    <w:p w:rsidR="00520D26" w:rsidRDefault="001B45AA" w:rsidP="00A82FEC">
      <w:pPr>
        <w:pStyle w:val="ListParagraph"/>
        <w:numPr>
          <w:ilvl w:val="3"/>
          <w:numId w:val="1"/>
        </w:numPr>
        <w:spacing w:after="0" w:line="240" w:lineRule="auto"/>
      </w:pPr>
      <w:r>
        <w:t>Met April 30</w:t>
      </w:r>
      <w:r w:rsidRPr="001B45AA">
        <w:rPr>
          <w:vertAlign w:val="superscript"/>
        </w:rPr>
        <w:t>th</w:t>
      </w:r>
      <w:r>
        <w:t xml:space="preserve"> with Kevin </w:t>
      </w:r>
      <w:proofErr w:type="spellStart"/>
      <w:r>
        <w:t>Veddar</w:t>
      </w:r>
      <w:proofErr w:type="spellEnd"/>
      <w:r>
        <w:t xml:space="preserve"> </w:t>
      </w:r>
    </w:p>
    <w:p w:rsidR="001B45AA" w:rsidRDefault="001B45AA" w:rsidP="00A82FEC">
      <w:pPr>
        <w:pStyle w:val="ListParagraph"/>
        <w:numPr>
          <w:ilvl w:val="3"/>
          <w:numId w:val="1"/>
        </w:numPr>
        <w:spacing w:after="0" w:line="240" w:lineRule="auto"/>
      </w:pPr>
      <w:r>
        <w:t>Moving forward with new staff orientation program</w:t>
      </w:r>
    </w:p>
    <w:p w:rsidR="001B45AA" w:rsidRDefault="001B45AA" w:rsidP="001B45AA">
      <w:pPr>
        <w:pStyle w:val="ListParagraph"/>
        <w:numPr>
          <w:ilvl w:val="4"/>
          <w:numId w:val="1"/>
        </w:numPr>
        <w:spacing w:after="0" w:line="240" w:lineRule="auto"/>
      </w:pPr>
      <w:r>
        <w:t>Will be reviewing the new faculty orientation program for more guidance</w:t>
      </w:r>
    </w:p>
    <w:p w:rsidR="001B45AA" w:rsidRDefault="001B45AA" w:rsidP="001B45AA">
      <w:pPr>
        <w:spacing w:after="0" w:line="240" w:lineRule="auto"/>
        <w:ind w:left="2880"/>
      </w:pPr>
    </w:p>
    <w:p w:rsidR="00BA0B1B" w:rsidRDefault="00BA0B1B" w:rsidP="00BA0B1B">
      <w:pPr>
        <w:pStyle w:val="ListParagraph"/>
        <w:numPr>
          <w:ilvl w:val="2"/>
          <w:numId w:val="1"/>
        </w:numPr>
        <w:spacing w:after="0" w:line="240" w:lineRule="auto"/>
      </w:pPr>
      <w:r>
        <w:t>Communications</w:t>
      </w:r>
      <w:r w:rsidR="00E34210">
        <w:t>/Snack &amp; Chat Sessions</w:t>
      </w:r>
      <w:r>
        <w:t xml:space="preserve"> </w:t>
      </w:r>
    </w:p>
    <w:p w:rsidR="009150B8" w:rsidRDefault="001B45AA" w:rsidP="00A82FEC">
      <w:pPr>
        <w:pStyle w:val="ListParagraph"/>
        <w:numPr>
          <w:ilvl w:val="3"/>
          <w:numId w:val="1"/>
        </w:numPr>
        <w:spacing w:after="0" w:line="240" w:lineRule="auto"/>
      </w:pPr>
      <w:r>
        <w:t xml:space="preserve">Reached out to do a virtual Office 360 for June tentatively – everyone will have access to Office 360 </w:t>
      </w:r>
      <w:r w:rsidR="00197259">
        <w:t>by end of May</w:t>
      </w:r>
      <w:r>
        <w:t xml:space="preserve">  </w:t>
      </w:r>
    </w:p>
    <w:p w:rsidR="00C232BB" w:rsidRDefault="008127F4" w:rsidP="008127F4">
      <w:pPr>
        <w:pStyle w:val="ListParagraph"/>
        <w:numPr>
          <w:ilvl w:val="1"/>
          <w:numId w:val="1"/>
        </w:numPr>
        <w:spacing w:after="0" w:line="240" w:lineRule="auto"/>
      </w:pPr>
      <w:r>
        <w:t>Update on the Climate Study Work Group</w:t>
      </w:r>
    </w:p>
    <w:p w:rsidR="008127F4" w:rsidRDefault="001B45AA" w:rsidP="008127F4">
      <w:pPr>
        <w:pStyle w:val="ListParagraph"/>
        <w:numPr>
          <w:ilvl w:val="2"/>
          <w:numId w:val="1"/>
        </w:numPr>
        <w:spacing w:after="0" w:line="240" w:lineRule="auto"/>
      </w:pPr>
      <w:r>
        <w:t xml:space="preserve">22% response rate overall </w:t>
      </w:r>
    </w:p>
    <w:p w:rsidR="001B45AA" w:rsidRDefault="001B45AA" w:rsidP="008127F4">
      <w:pPr>
        <w:pStyle w:val="ListParagraph"/>
        <w:numPr>
          <w:ilvl w:val="2"/>
          <w:numId w:val="1"/>
        </w:numPr>
        <w:spacing w:after="0" w:line="240" w:lineRule="auto"/>
      </w:pPr>
      <w:r>
        <w:t xml:space="preserve">Waiting for data cleansing and aggregation to be complete </w:t>
      </w:r>
    </w:p>
    <w:p w:rsidR="001B45AA" w:rsidRDefault="001B45AA" w:rsidP="008127F4">
      <w:pPr>
        <w:pStyle w:val="ListParagraph"/>
        <w:numPr>
          <w:ilvl w:val="2"/>
          <w:numId w:val="1"/>
        </w:numPr>
        <w:spacing w:after="0" w:line="240" w:lineRule="auto"/>
      </w:pPr>
      <w:r>
        <w:t>There will be a fall presentation on the data</w:t>
      </w:r>
    </w:p>
    <w:p w:rsidR="00A45123" w:rsidRDefault="00A45123" w:rsidP="00A45123">
      <w:pPr>
        <w:pStyle w:val="ListParagraph"/>
        <w:spacing w:after="0" w:line="240" w:lineRule="auto"/>
        <w:ind w:left="2160"/>
      </w:pPr>
    </w:p>
    <w:p w:rsidR="00C47847" w:rsidRDefault="00C47847" w:rsidP="00393B24">
      <w:pPr>
        <w:pStyle w:val="ListParagraph"/>
        <w:numPr>
          <w:ilvl w:val="0"/>
          <w:numId w:val="1"/>
        </w:numPr>
        <w:spacing w:after="0" w:line="240" w:lineRule="auto"/>
      </w:pPr>
      <w:r>
        <w:t xml:space="preserve">New </w:t>
      </w:r>
      <w:r w:rsidR="00EA215B">
        <w:t>Business</w:t>
      </w:r>
      <w:r>
        <w:t xml:space="preserve"> :</w:t>
      </w:r>
      <w:r w:rsidR="008C40D6">
        <w:tab/>
      </w:r>
      <w:r w:rsidR="008C40D6">
        <w:tab/>
      </w:r>
    </w:p>
    <w:p w:rsidR="00A82FEC" w:rsidRDefault="00A45123" w:rsidP="006F0C7B">
      <w:pPr>
        <w:pStyle w:val="ListParagraph"/>
        <w:numPr>
          <w:ilvl w:val="1"/>
          <w:numId w:val="1"/>
        </w:numPr>
      </w:pPr>
      <w:r>
        <w:t>Staff Senate Suggestion Box</w:t>
      </w:r>
      <w:r w:rsidR="00C232BB">
        <w:t xml:space="preserve"> </w:t>
      </w:r>
      <w:r w:rsidR="008F05D2">
        <w:t xml:space="preserve">– </w:t>
      </w:r>
      <w:r w:rsidR="001B45AA">
        <w:t xml:space="preserve">An </w:t>
      </w:r>
      <w:r w:rsidR="00EF41E7">
        <w:t>anonymous</w:t>
      </w:r>
      <w:r w:rsidR="001B45AA">
        <w:t xml:space="preserve"> question about costs incurred </w:t>
      </w:r>
    </w:p>
    <w:p w:rsidR="00C5122F" w:rsidRDefault="00C5122F" w:rsidP="006F0C7B">
      <w:pPr>
        <w:pStyle w:val="ListParagraph"/>
        <w:numPr>
          <w:ilvl w:val="1"/>
          <w:numId w:val="1"/>
        </w:numPr>
      </w:pPr>
      <w:r>
        <w:t>Staff Senate Elections</w:t>
      </w:r>
    </w:p>
    <w:p w:rsidR="001B45AA" w:rsidRDefault="001B45AA" w:rsidP="001B45AA">
      <w:pPr>
        <w:pStyle w:val="ListParagraph"/>
        <w:numPr>
          <w:ilvl w:val="2"/>
          <w:numId w:val="1"/>
        </w:numPr>
      </w:pPr>
      <w:r>
        <w:t xml:space="preserve">4 nominations for </w:t>
      </w:r>
      <w:r w:rsidR="00EF41E7">
        <w:t xml:space="preserve">2 </w:t>
      </w:r>
      <w:r>
        <w:t>exempt</w:t>
      </w:r>
      <w:r w:rsidR="00EF41E7">
        <w:t xml:space="preserve"> positions</w:t>
      </w:r>
      <w:r>
        <w:t xml:space="preserve"> and 3 nominations for </w:t>
      </w:r>
      <w:r w:rsidR="00EF41E7">
        <w:t xml:space="preserve">1 </w:t>
      </w:r>
      <w:r>
        <w:t xml:space="preserve">contingent </w:t>
      </w:r>
      <w:r w:rsidR="00EF41E7">
        <w:t xml:space="preserve">position </w:t>
      </w:r>
    </w:p>
    <w:p w:rsidR="001B45AA" w:rsidRDefault="001B45AA" w:rsidP="001B45AA">
      <w:pPr>
        <w:pStyle w:val="ListParagraph"/>
        <w:numPr>
          <w:ilvl w:val="2"/>
          <w:numId w:val="1"/>
        </w:numPr>
      </w:pPr>
      <w:r>
        <w:t xml:space="preserve">Write-ins for standing </w:t>
      </w:r>
      <w:r w:rsidR="00EF41E7">
        <w:t>committees</w:t>
      </w:r>
      <w:r>
        <w:t xml:space="preserve"> have come in – will likely need to have a sub election</w:t>
      </w:r>
    </w:p>
    <w:p w:rsidR="003726D7" w:rsidRDefault="001B45AA" w:rsidP="00EF41E7">
      <w:pPr>
        <w:pStyle w:val="ListParagraph"/>
        <w:numPr>
          <w:ilvl w:val="2"/>
          <w:numId w:val="1"/>
        </w:numPr>
      </w:pPr>
      <w:r>
        <w:t xml:space="preserve">As of </w:t>
      </w:r>
      <w:r w:rsidR="00EF41E7">
        <w:t>the call,</w:t>
      </w:r>
      <w:r>
        <w:t xml:space="preserve"> 108 responses – </w:t>
      </w:r>
      <w:r w:rsidR="00EF41E7">
        <w:t xml:space="preserve">Vanessa will </w:t>
      </w:r>
      <w:r>
        <w:t xml:space="preserve">continue to send out reminders </w:t>
      </w:r>
    </w:p>
    <w:p w:rsidR="00EF41E7" w:rsidRDefault="00C5122F" w:rsidP="00EF41E7">
      <w:pPr>
        <w:pStyle w:val="ListParagraph"/>
        <w:numPr>
          <w:ilvl w:val="1"/>
          <w:numId w:val="1"/>
        </w:numPr>
      </w:pPr>
      <w:r>
        <w:t>Employee Appreciation Day</w:t>
      </w:r>
      <w:r w:rsidR="003726D7">
        <w:t xml:space="preserve"> </w:t>
      </w:r>
      <w:r w:rsidR="00197259">
        <w:t xml:space="preserve">was discussed. </w:t>
      </w:r>
      <w:r w:rsidR="00EF41E7">
        <w:t>Due to the inability to hold in person, large gatherings as typical of Employee Appreciation Day</w:t>
      </w:r>
      <w:r w:rsidR="00197259">
        <w:t xml:space="preserve"> </w:t>
      </w:r>
      <w:r w:rsidR="00EF41E7">
        <w:t xml:space="preserve">and </w:t>
      </w:r>
      <w:r w:rsidR="00197259">
        <w:t>the current budget situation</w:t>
      </w:r>
      <w:r w:rsidR="00EF41E7">
        <w:t xml:space="preserve">, Staff Senate will not be spending the money allotted for this event. Suggestions were made for free or less costly ways to show employees appreciation. </w:t>
      </w:r>
    </w:p>
    <w:p w:rsidR="00EF41E7" w:rsidRDefault="00EF41E7" w:rsidP="00A54B06">
      <w:pPr>
        <w:pStyle w:val="ListParagraph"/>
        <w:numPr>
          <w:ilvl w:val="1"/>
          <w:numId w:val="1"/>
        </w:numPr>
      </w:pPr>
      <w:r w:rsidRPr="00EF41E7">
        <w:t>Humberto, Associate Vice President of Institutional Equity and Title IX Coordinator</w:t>
      </w:r>
      <w:r>
        <w:t xml:space="preserve">, will meet with Staff Senate </w:t>
      </w:r>
      <w:r w:rsidR="00C26819">
        <w:t xml:space="preserve">in an upcoming meeting </w:t>
      </w:r>
      <w:bookmarkStart w:id="0" w:name="_GoBack"/>
      <w:bookmarkEnd w:id="0"/>
      <w:r>
        <w:t>to</w:t>
      </w:r>
      <w:r w:rsidR="001B45AA">
        <w:t xml:space="preserve"> </w:t>
      </w:r>
      <w:r>
        <w:t>discuss</w:t>
      </w:r>
      <w:r w:rsidR="001B45AA">
        <w:t xml:space="preserve"> changes</w:t>
      </w:r>
      <w:r>
        <w:t xml:space="preserve"> being made</w:t>
      </w:r>
      <w:r w:rsidR="001B45AA">
        <w:t xml:space="preserve"> to Title IX </w:t>
      </w:r>
    </w:p>
    <w:p w:rsidR="001B45AA" w:rsidRDefault="001B45AA" w:rsidP="00A54B06">
      <w:pPr>
        <w:pStyle w:val="ListParagraph"/>
        <w:numPr>
          <w:ilvl w:val="1"/>
          <w:numId w:val="1"/>
        </w:numPr>
      </w:pPr>
      <w:r>
        <w:t xml:space="preserve">Staff Senate is represented on a number of committees related to COVID19 and </w:t>
      </w:r>
      <w:r w:rsidR="00EF41E7">
        <w:t xml:space="preserve">the moves being made to </w:t>
      </w:r>
      <w:r>
        <w:t xml:space="preserve">return </w:t>
      </w:r>
      <w:r w:rsidR="00EF41E7">
        <w:t>to campus</w:t>
      </w:r>
    </w:p>
    <w:p w:rsidR="00EF41E7" w:rsidRDefault="00EF41E7" w:rsidP="00EF41E7">
      <w:pPr>
        <w:pStyle w:val="ListParagraph"/>
        <w:ind w:left="1440"/>
      </w:pPr>
    </w:p>
    <w:p w:rsidR="0067512A" w:rsidRPr="00424EB2" w:rsidRDefault="0067512A" w:rsidP="0067512A">
      <w:pPr>
        <w:pStyle w:val="ListParagraph"/>
        <w:numPr>
          <w:ilvl w:val="0"/>
          <w:numId w:val="1"/>
        </w:numPr>
      </w:pPr>
      <w:r w:rsidRPr="00424EB2">
        <w:t>Adjournment</w:t>
      </w:r>
    </w:p>
    <w:p w:rsidR="008719B3" w:rsidRPr="00424EB2" w:rsidRDefault="008719B3" w:rsidP="008719B3">
      <w:pPr>
        <w:pStyle w:val="ListParagraph"/>
      </w:pPr>
      <w:r w:rsidRPr="00424EB2">
        <w:t xml:space="preserve">Meeting adjourned:  </w:t>
      </w:r>
      <w:r w:rsidR="000809BA">
        <w:t>11:50a</w:t>
      </w:r>
      <w:r w:rsidR="00184B80" w:rsidRPr="00424EB2">
        <w:t>m</w:t>
      </w:r>
    </w:p>
    <w:p w:rsidR="00C8274F" w:rsidRDefault="00C8274F" w:rsidP="00184B80">
      <w:pPr>
        <w:pStyle w:val="ListParagraph"/>
      </w:pPr>
    </w:p>
    <w:p w:rsidR="00184B80" w:rsidRDefault="00C5122F" w:rsidP="00EF41E7">
      <w:pPr>
        <w:pStyle w:val="ListParagraph"/>
      </w:pPr>
      <w:r w:rsidRPr="00C5122F">
        <w:t xml:space="preserve">Next Meeting – </w:t>
      </w:r>
      <w:r w:rsidR="001B45AA">
        <w:t>June</w:t>
      </w:r>
      <w:r w:rsidRPr="00C5122F">
        <w:t xml:space="preserve"> 1</w:t>
      </w:r>
      <w:r w:rsidR="001B45AA">
        <w:t>1</w:t>
      </w:r>
      <w:r w:rsidRPr="00C5122F">
        <w:t xml:space="preserve">, </w:t>
      </w:r>
      <w:r w:rsidR="00A82FEC">
        <w:t>Zoom</w:t>
      </w:r>
    </w:p>
    <w:p w:rsidR="00EF41E7" w:rsidRPr="00424EB2" w:rsidRDefault="00EF41E7" w:rsidP="00EF41E7">
      <w:pPr>
        <w:pStyle w:val="ListParagraph"/>
      </w:pPr>
    </w:p>
    <w:p w:rsidR="00184B80" w:rsidRPr="00424EB2" w:rsidRDefault="00184B80" w:rsidP="008719B3">
      <w:pPr>
        <w:pStyle w:val="ListParagraph"/>
      </w:pPr>
      <w:r w:rsidRPr="00424EB2">
        <w:t>Respectfully submitted,</w:t>
      </w:r>
    </w:p>
    <w:p w:rsidR="00184B80" w:rsidRPr="00424EB2" w:rsidRDefault="009C3A18" w:rsidP="008719B3">
      <w:pPr>
        <w:pStyle w:val="ListParagraph"/>
      </w:pPr>
      <w:r>
        <w:t xml:space="preserve">Sara Heim </w:t>
      </w:r>
    </w:p>
    <w:sectPr w:rsidR="00184B80" w:rsidRPr="00424EB2" w:rsidSect="00671C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79D6"/>
    <w:multiLevelType w:val="hybridMultilevel"/>
    <w:tmpl w:val="C89A5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A3D7F"/>
    <w:multiLevelType w:val="hybridMultilevel"/>
    <w:tmpl w:val="CB7CEDA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E7C628EC">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44228"/>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 w15:restartNumberingAfterBreak="0">
    <w:nsid w:val="34E44A5B"/>
    <w:multiLevelType w:val="hybridMultilevel"/>
    <w:tmpl w:val="AED809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4981A89"/>
    <w:multiLevelType w:val="hybridMultilevel"/>
    <w:tmpl w:val="B6B60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76965"/>
    <w:multiLevelType w:val="hybridMultilevel"/>
    <w:tmpl w:val="1FBCF3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B7"/>
    <w:rsid w:val="00000505"/>
    <w:rsid w:val="0001790F"/>
    <w:rsid w:val="00024D7D"/>
    <w:rsid w:val="00026523"/>
    <w:rsid w:val="00036F0D"/>
    <w:rsid w:val="00037A3C"/>
    <w:rsid w:val="00037B54"/>
    <w:rsid w:val="00042210"/>
    <w:rsid w:val="00044AAE"/>
    <w:rsid w:val="00055813"/>
    <w:rsid w:val="000579D9"/>
    <w:rsid w:val="000809BA"/>
    <w:rsid w:val="0008668E"/>
    <w:rsid w:val="00093A96"/>
    <w:rsid w:val="000A2DCC"/>
    <w:rsid w:val="000C51FB"/>
    <w:rsid w:val="000D35C2"/>
    <w:rsid w:val="000D5E5B"/>
    <w:rsid w:val="000E26FA"/>
    <w:rsid w:val="000F1EE1"/>
    <w:rsid w:val="000F5BD0"/>
    <w:rsid w:val="00115945"/>
    <w:rsid w:val="00145F91"/>
    <w:rsid w:val="00166832"/>
    <w:rsid w:val="00182515"/>
    <w:rsid w:val="00184B80"/>
    <w:rsid w:val="00197259"/>
    <w:rsid w:val="001B45AA"/>
    <w:rsid w:val="001C5ABA"/>
    <w:rsid w:val="001E355E"/>
    <w:rsid w:val="001F1EB7"/>
    <w:rsid w:val="002716CB"/>
    <w:rsid w:val="002857E8"/>
    <w:rsid w:val="00291974"/>
    <w:rsid w:val="00295198"/>
    <w:rsid w:val="002C445D"/>
    <w:rsid w:val="002C6B46"/>
    <w:rsid w:val="002F7BA0"/>
    <w:rsid w:val="00303374"/>
    <w:rsid w:val="003108EF"/>
    <w:rsid w:val="00316656"/>
    <w:rsid w:val="00340FEE"/>
    <w:rsid w:val="00357614"/>
    <w:rsid w:val="00362A40"/>
    <w:rsid w:val="003726D7"/>
    <w:rsid w:val="0037335C"/>
    <w:rsid w:val="003738C0"/>
    <w:rsid w:val="00393B24"/>
    <w:rsid w:val="003B425C"/>
    <w:rsid w:val="003C0E32"/>
    <w:rsid w:val="003D136D"/>
    <w:rsid w:val="003E3585"/>
    <w:rsid w:val="003E7D69"/>
    <w:rsid w:val="00400037"/>
    <w:rsid w:val="00406BD9"/>
    <w:rsid w:val="00424EB2"/>
    <w:rsid w:val="0042776F"/>
    <w:rsid w:val="00481E18"/>
    <w:rsid w:val="0048321C"/>
    <w:rsid w:val="004D06CF"/>
    <w:rsid w:val="004F016B"/>
    <w:rsid w:val="005116BB"/>
    <w:rsid w:val="00511CEB"/>
    <w:rsid w:val="00520D26"/>
    <w:rsid w:val="0053115E"/>
    <w:rsid w:val="005506CD"/>
    <w:rsid w:val="00551552"/>
    <w:rsid w:val="00556CF4"/>
    <w:rsid w:val="00594FD6"/>
    <w:rsid w:val="005B7676"/>
    <w:rsid w:val="005C7DD0"/>
    <w:rsid w:val="005D3099"/>
    <w:rsid w:val="005E77A7"/>
    <w:rsid w:val="00601D28"/>
    <w:rsid w:val="00616A02"/>
    <w:rsid w:val="00617CF8"/>
    <w:rsid w:val="00636FA7"/>
    <w:rsid w:val="00642CDE"/>
    <w:rsid w:val="006440A4"/>
    <w:rsid w:val="00646A98"/>
    <w:rsid w:val="00652EE8"/>
    <w:rsid w:val="00671CC9"/>
    <w:rsid w:val="006749EB"/>
    <w:rsid w:val="0067512A"/>
    <w:rsid w:val="006A51EE"/>
    <w:rsid w:val="006A56B9"/>
    <w:rsid w:val="006B4816"/>
    <w:rsid w:val="006E40D0"/>
    <w:rsid w:val="006F07A7"/>
    <w:rsid w:val="00715B49"/>
    <w:rsid w:val="0072038C"/>
    <w:rsid w:val="0073330A"/>
    <w:rsid w:val="00734B49"/>
    <w:rsid w:val="0074470E"/>
    <w:rsid w:val="007A069E"/>
    <w:rsid w:val="007A2D5E"/>
    <w:rsid w:val="007B297C"/>
    <w:rsid w:val="007B5D23"/>
    <w:rsid w:val="007E12E4"/>
    <w:rsid w:val="007E4F93"/>
    <w:rsid w:val="008127F4"/>
    <w:rsid w:val="008502FB"/>
    <w:rsid w:val="00854783"/>
    <w:rsid w:val="00862D5B"/>
    <w:rsid w:val="008719B3"/>
    <w:rsid w:val="008A4960"/>
    <w:rsid w:val="008C40D6"/>
    <w:rsid w:val="008F05D2"/>
    <w:rsid w:val="0090713F"/>
    <w:rsid w:val="00914EF6"/>
    <w:rsid w:val="009150B8"/>
    <w:rsid w:val="009324D7"/>
    <w:rsid w:val="00942B00"/>
    <w:rsid w:val="00970A2E"/>
    <w:rsid w:val="009846BF"/>
    <w:rsid w:val="00984C99"/>
    <w:rsid w:val="009A227C"/>
    <w:rsid w:val="009C3A18"/>
    <w:rsid w:val="009C6293"/>
    <w:rsid w:val="009D14A0"/>
    <w:rsid w:val="009F2CC4"/>
    <w:rsid w:val="00A02DD3"/>
    <w:rsid w:val="00A30C94"/>
    <w:rsid w:val="00A44190"/>
    <w:rsid w:val="00A44386"/>
    <w:rsid w:val="00A45123"/>
    <w:rsid w:val="00A52269"/>
    <w:rsid w:val="00A56863"/>
    <w:rsid w:val="00A61A30"/>
    <w:rsid w:val="00A61D85"/>
    <w:rsid w:val="00A71499"/>
    <w:rsid w:val="00A82FEC"/>
    <w:rsid w:val="00A928D6"/>
    <w:rsid w:val="00AA0641"/>
    <w:rsid w:val="00AB2372"/>
    <w:rsid w:val="00AC2CD5"/>
    <w:rsid w:val="00AD45A1"/>
    <w:rsid w:val="00B4434C"/>
    <w:rsid w:val="00B47C51"/>
    <w:rsid w:val="00B5214F"/>
    <w:rsid w:val="00B81AC4"/>
    <w:rsid w:val="00B84A37"/>
    <w:rsid w:val="00B854C1"/>
    <w:rsid w:val="00B9428A"/>
    <w:rsid w:val="00BA0B1B"/>
    <w:rsid w:val="00BA5789"/>
    <w:rsid w:val="00BF0142"/>
    <w:rsid w:val="00C232BB"/>
    <w:rsid w:val="00C26819"/>
    <w:rsid w:val="00C40373"/>
    <w:rsid w:val="00C40ACB"/>
    <w:rsid w:val="00C439FA"/>
    <w:rsid w:val="00C47847"/>
    <w:rsid w:val="00C5122F"/>
    <w:rsid w:val="00C51770"/>
    <w:rsid w:val="00C8274F"/>
    <w:rsid w:val="00C874D2"/>
    <w:rsid w:val="00CD642F"/>
    <w:rsid w:val="00CD693D"/>
    <w:rsid w:val="00CE5E5F"/>
    <w:rsid w:val="00CF3969"/>
    <w:rsid w:val="00D21F15"/>
    <w:rsid w:val="00D517C5"/>
    <w:rsid w:val="00D51938"/>
    <w:rsid w:val="00D55588"/>
    <w:rsid w:val="00D82A41"/>
    <w:rsid w:val="00D85D25"/>
    <w:rsid w:val="00D94850"/>
    <w:rsid w:val="00DB6836"/>
    <w:rsid w:val="00DE37AC"/>
    <w:rsid w:val="00DE5C84"/>
    <w:rsid w:val="00DF0088"/>
    <w:rsid w:val="00DF1DFC"/>
    <w:rsid w:val="00E24DDF"/>
    <w:rsid w:val="00E26D16"/>
    <w:rsid w:val="00E30C83"/>
    <w:rsid w:val="00E3311D"/>
    <w:rsid w:val="00E34210"/>
    <w:rsid w:val="00E54B51"/>
    <w:rsid w:val="00E63CF4"/>
    <w:rsid w:val="00E66A01"/>
    <w:rsid w:val="00E8282B"/>
    <w:rsid w:val="00E82ABF"/>
    <w:rsid w:val="00EA215B"/>
    <w:rsid w:val="00EF41E7"/>
    <w:rsid w:val="00F05AB3"/>
    <w:rsid w:val="00F43954"/>
    <w:rsid w:val="00F454F1"/>
    <w:rsid w:val="00FA481A"/>
    <w:rsid w:val="00FB0C87"/>
    <w:rsid w:val="00FE2B05"/>
    <w:rsid w:val="00FF4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47F6"/>
  <w15:chartTrackingRefBased/>
  <w15:docId w15:val="{8920762E-4733-4425-9BBC-A843116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EB7"/>
    <w:pPr>
      <w:ind w:left="720"/>
      <w:contextualSpacing/>
    </w:pPr>
  </w:style>
  <w:style w:type="table" w:styleId="TableGrid">
    <w:name w:val="Table Grid"/>
    <w:basedOn w:val="TableNormal"/>
    <w:uiPriority w:val="39"/>
    <w:rsid w:val="0055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Collins</dc:creator>
  <cp:keywords/>
  <dc:description/>
  <cp:lastModifiedBy>Tabitha Pilchard</cp:lastModifiedBy>
  <cp:revision>2</cp:revision>
  <cp:lastPrinted>2019-04-03T14:34:00Z</cp:lastPrinted>
  <dcterms:created xsi:type="dcterms:W3CDTF">2020-05-20T14:32:00Z</dcterms:created>
  <dcterms:modified xsi:type="dcterms:W3CDTF">2020-05-20T14:32:00Z</dcterms:modified>
</cp:coreProperties>
</file>