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64A5" w:rsidRDefault="0017553C">
      <w:r>
        <w:rPr>
          <w:noProof/>
        </w:rPr>
        <w:drawing>
          <wp:inline distT="0" distB="0" distL="0" distR="0" wp14:anchorId="71F3BE37" wp14:editId="2ED53413">
            <wp:extent cx="2019300" cy="637313"/>
            <wp:effectExtent l="0" t="0" r="0" b="0"/>
            <wp:docPr id="1" name="Picture 1" descr="Salisbury Universit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alisbury University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4365" cy="6578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7553C" w:rsidRDefault="0017553C"/>
    <w:p w:rsidR="000141FC" w:rsidRPr="00B65BF5" w:rsidRDefault="0017553C" w:rsidP="00B65BF5">
      <w:pPr>
        <w:jc w:val="center"/>
        <w:rPr>
          <w:b/>
          <w:sz w:val="24"/>
        </w:rPr>
      </w:pPr>
      <w:r w:rsidRPr="0017553C">
        <w:rPr>
          <w:b/>
          <w:sz w:val="24"/>
        </w:rPr>
        <w:t>Employme</w:t>
      </w:r>
      <w:r w:rsidR="004B6B3B">
        <w:rPr>
          <w:b/>
          <w:sz w:val="24"/>
        </w:rPr>
        <w:t>nt Outcomes for Completers (</w:t>
      </w:r>
      <w:r w:rsidR="002C7BAB">
        <w:rPr>
          <w:b/>
          <w:sz w:val="24"/>
        </w:rPr>
        <w:t>2016-2017</w:t>
      </w:r>
      <w:r w:rsidR="00014E31">
        <w:rPr>
          <w:b/>
          <w:sz w:val="24"/>
        </w:rPr>
        <w:t xml:space="preserve"> and 2017-2</w:t>
      </w:r>
      <w:r w:rsidR="003C74F8">
        <w:rPr>
          <w:b/>
          <w:sz w:val="24"/>
        </w:rPr>
        <w:t>018</w:t>
      </w:r>
      <w:r w:rsidRPr="0017553C">
        <w:rPr>
          <w:b/>
          <w:sz w:val="24"/>
        </w:rPr>
        <w:t>)</w:t>
      </w:r>
    </w:p>
    <w:p w:rsidR="00D421FB" w:rsidRPr="00D421FB" w:rsidRDefault="00D421FB" w:rsidP="00D421FB">
      <w:pPr>
        <w:rPr>
          <w:sz w:val="24"/>
        </w:rPr>
      </w:pPr>
      <w:r w:rsidRPr="00A506A3">
        <w:rPr>
          <w:b/>
          <w:sz w:val="24"/>
        </w:rPr>
        <w:t>I.</w:t>
      </w:r>
      <w:r w:rsidRPr="009E65F2">
        <w:rPr>
          <w:sz w:val="24"/>
        </w:rPr>
        <w:t xml:space="preserve"> </w:t>
      </w:r>
      <w:r>
        <w:rPr>
          <w:sz w:val="24"/>
        </w:rPr>
        <w:t xml:space="preserve">Percentage of </w:t>
      </w:r>
      <w:r w:rsidR="003E17ED">
        <w:rPr>
          <w:sz w:val="24"/>
        </w:rPr>
        <w:t xml:space="preserve">graduates </w:t>
      </w:r>
      <w:r>
        <w:rPr>
          <w:sz w:val="24"/>
        </w:rPr>
        <w:t>(</w:t>
      </w:r>
      <w:r w:rsidR="003E17ED">
        <w:rPr>
          <w:sz w:val="24"/>
        </w:rPr>
        <w:t xml:space="preserve">based on responses </w:t>
      </w:r>
      <w:r>
        <w:rPr>
          <w:sz w:val="24"/>
        </w:rPr>
        <w:t xml:space="preserve">to </w:t>
      </w:r>
      <w:r w:rsidR="00517267">
        <w:rPr>
          <w:sz w:val="24"/>
        </w:rPr>
        <w:t xml:space="preserve">the </w:t>
      </w:r>
      <w:r>
        <w:rPr>
          <w:sz w:val="24"/>
        </w:rPr>
        <w:t xml:space="preserve">alumni/completer survey) who indicated being employed in education </w:t>
      </w:r>
    </w:p>
    <w:p w:rsidR="00D421FB" w:rsidRDefault="00AE31EE" w:rsidP="00AE31E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32F4C520" wp14:editId="66C9CD25">
            <wp:extent cx="4333461" cy="3510034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367263" cy="35374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E31EE" w:rsidRDefault="00D95A6A" w:rsidP="000441EB">
      <w:pPr>
        <w:spacing w:after="0" w:line="240" w:lineRule="auto"/>
        <w:rPr>
          <w:i/>
        </w:rPr>
      </w:pPr>
      <w:r>
        <w:rPr>
          <w:i/>
        </w:rPr>
        <w:t xml:space="preserve">       </w:t>
      </w:r>
    </w:p>
    <w:p w:rsidR="00606148" w:rsidRDefault="00D95A6A" w:rsidP="000441EB">
      <w:pPr>
        <w:spacing w:after="0" w:line="240" w:lineRule="auto"/>
      </w:pPr>
      <w:r>
        <w:rPr>
          <w:i/>
        </w:rPr>
        <w:t xml:space="preserve">  </w:t>
      </w:r>
      <w:r w:rsidRPr="000141FC">
        <w:rPr>
          <w:i/>
        </w:rPr>
        <w:t>Note</w:t>
      </w:r>
      <w:r w:rsidRPr="000141FC">
        <w:t xml:space="preserve">. </w:t>
      </w:r>
      <w:r>
        <w:t xml:space="preserve">Respondents who indicated enrollment in a graduate program were </w:t>
      </w:r>
      <w:r w:rsidR="00CC68AA">
        <w:t xml:space="preserve">classified as being </w:t>
      </w:r>
      <w:r>
        <w:t xml:space="preserve">‘unemployed’. </w:t>
      </w:r>
    </w:p>
    <w:p w:rsidR="00AE31EE" w:rsidRDefault="00AE31EE" w:rsidP="000441EB">
      <w:pPr>
        <w:spacing w:after="0" w:line="240" w:lineRule="auto"/>
      </w:pPr>
    </w:p>
    <w:p w:rsidR="00F85DCD" w:rsidRPr="00B65BF5" w:rsidRDefault="00AE31EE" w:rsidP="00B65BF5">
      <w:pPr>
        <w:spacing w:after="0" w:line="240" w:lineRule="auto"/>
      </w:pPr>
      <w:r>
        <w:rPr>
          <w:rFonts w:cs="Times New Roman"/>
          <w:b/>
          <w:sz w:val="24"/>
          <w:szCs w:val="24"/>
        </w:rPr>
        <w:t>II</w:t>
      </w:r>
      <w:r w:rsidR="00A9742C" w:rsidRPr="00A506A3">
        <w:rPr>
          <w:rFonts w:cs="Times New Roman"/>
          <w:b/>
          <w:sz w:val="24"/>
          <w:szCs w:val="24"/>
        </w:rPr>
        <w:t>.</w:t>
      </w:r>
      <w:r w:rsidR="00A9742C" w:rsidRPr="004B6B3B">
        <w:rPr>
          <w:rFonts w:cs="Times New Roman"/>
          <w:sz w:val="24"/>
          <w:szCs w:val="24"/>
        </w:rPr>
        <w:t xml:space="preserve"> </w:t>
      </w:r>
      <w:r w:rsidR="004B6B3B" w:rsidRPr="004B6B3B">
        <w:rPr>
          <w:rFonts w:cs="Times New Roman"/>
          <w:sz w:val="24"/>
          <w:szCs w:val="24"/>
        </w:rPr>
        <w:t xml:space="preserve">Common </w:t>
      </w:r>
      <w:r w:rsidR="004B6B3B">
        <w:rPr>
          <w:rFonts w:cs="Times New Roman"/>
          <w:sz w:val="24"/>
          <w:szCs w:val="24"/>
        </w:rPr>
        <w:t xml:space="preserve">positions </w:t>
      </w:r>
      <w:r w:rsidR="00DD3DF4">
        <w:rPr>
          <w:rFonts w:cs="Times New Roman"/>
          <w:sz w:val="24"/>
          <w:szCs w:val="24"/>
        </w:rPr>
        <w:t>our graduates obtain</w:t>
      </w:r>
      <w:r w:rsidR="004B6B3B">
        <w:rPr>
          <w:rFonts w:cs="Times New Roman"/>
          <w:sz w:val="24"/>
          <w:szCs w:val="24"/>
        </w:rPr>
        <w:t xml:space="preserve"> (</w:t>
      </w:r>
      <w:r w:rsidR="003E17ED">
        <w:rPr>
          <w:rFonts w:cs="Times New Roman"/>
          <w:sz w:val="24"/>
          <w:szCs w:val="24"/>
        </w:rPr>
        <w:t>based on responses</w:t>
      </w:r>
      <w:r w:rsidR="007617EC">
        <w:rPr>
          <w:rFonts w:cs="Times New Roman"/>
          <w:sz w:val="24"/>
          <w:szCs w:val="24"/>
        </w:rPr>
        <w:t xml:space="preserve"> </w:t>
      </w:r>
      <w:r w:rsidR="004B6B3B">
        <w:rPr>
          <w:rFonts w:cs="Times New Roman"/>
          <w:sz w:val="24"/>
          <w:szCs w:val="24"/>
        </w:rPr>
        <w:t xml:space="preserve">to </w:t>
      </w:r>
      <w:r w:rsidR="007617EC">
        <w:rPr>
          <w:rFonts w:cs="Times New Roman"/>
          <w:sz w:val="24"/>
          <w:szCs w:val="24"/>
        </w:rPr>
        <w:t xml:space="preserve">the </w:t>
      </w:r>
      <w:r w:rsidR="004B6B3B">
        <w:rPr>
          <w:rFonts w:cs="Times New Roman"/>
          <w:sz w:val="24"/>
          <w:szCs w:val="24"/>
        </w:rPr>
        <w:t>alumni/completer survey)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95"/>
        <w:gridCol w:w="3015"/>
        <w:gridCol w:w="3015"/>
      </w:tblGrid>
      <w:tr w:rsidR="00D511F5" w:rsidRPr="00FF53C8" w:rsidTr="001C1E4D">
        <w:tc>
          <w:tcPr>
            <w:tcW w:w="4495" w:type="dxa"/>
            <w:vAlign w:val="center"/>
          </w:tcPr>
          <w:p w:rsidR="00D511F5" w:rsidRPr="00D511F5" w:rsidRDefault="00D511F5" w:rsidP="00FC279E">
            <w:pPr>
              <w:rPr>
                <w:b/>
                <w:sz w:val="24"/>
              </w:rPr>
            </w:pPr>
            <w:r w:rsidRPr="00D511F5">
              <w:rPr>
                <w:b/>
                <w:sz w:val="24"/>
              </w:rPr>
              <w:t xml:space="preserve">Educational position </w:t>
            </w:r>
          </w:p>
        </w:tc>
        <w:tc>
          <w:tcPr>
            <w:tcW w:w="3015" w:type="dxa"/>
            <w:vAlign w:val="center"/>
          </w:tcPr>
          <w:p w:rsidR="007700C2" w:rsidRPr="00BE3A80" w:rsidRDefault="007700C2" w:rsidP="00FC279E">
            <w:pPr>
              <w:jc w:val="center"/>
              <w:rPr>
                <w:sz w:val="24"/>
              </w:rPr>
            </w:pPr>
            <w:r w:rsidRPr="00BE3A80">
              <w:rPr>
                <w:sz w:val="24"/>
              </w:rPr>
              <w:t xml:space="preserve">Percentage </w:t>
            </w:r>
            <w:r w:rsidR="009A5BA9">
              <w:rPr>
                <w:sz w:val="24"/>
              </w:rPr>
              <w:t>B</w:t>
            </w:r>
            <w:r w:rsidRPr="00BE3A80">
              <w:rPr>
                <w:sz w:val="24"/>
              </w:rPr>
              <w:t xml:space="preserve">ased on </w:t>
            </w:r>
          </w:p>
          <w:p w:rsidR="00D511F5" w:rsidRPr="00BE3A80" w:rsidRDefault="009A5BA9" w:rsidP="00FC279E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2016-2017</w:t>
            </w:r>
            <w:r w:rsidR="00D511F5" w:rsidRPr="00BE3A80">
              <w:rPr>
                <w:sz w:val="24"/>
              </w:rPr>
              <w:t xml:space="preserve"> </w:t>
            </w:r>
            <w:r>
              <w:rPr>
                <w:sz w:val="24"/>
              </w:rPr>
              <w:t>Sample</w:t>
            </w:r>
          </w:p>
        </w:tc>
        <w:tc>
          <w:tcPr>
            <w:tcW w:w="3015" w:type="dxa"/>
            <w:vAlign w:val="center"/>
          </w:tcPr>
          <w:p w:rsidR="007700C2" w:rsidRPr="00BE3A80" w:rsidRDefault="007700C2" w:rsidP="00FC279E">
            <w:pPr>
              <w:jc w:val="center"/>
              <w:rPr>
                <w:sz w:val="24"/>
              </w:rPr>
            </w:pPr>
            <w:r w:rsidRPr="00BE3A80">
              <w:rPr>
                <w:sz w:val="24"/>
              </w:rPr>
              <w:t xml:space="preserve">Percentage </w:t>
            </w:r>
            <w:r w:rsidR="009A5BA9">
              <w:rPr>
                <w:sz w:val="24"/>
              </w:rPr>
              <w:t>B</w:t>
            </w:r>
            <w:r w:rsidRPr="00BE3A80">
              <w:rPr>
                <w:sz w:val="24"/>
              </w:rPr>
              <w:t xml:space="preserve">ased on </w:t>
            </w:r>
          </w:p>
          <w:p w:rsidR="00D511F5" w:rsidRPr="00BE3A80" w:rsidRDefault="000059A5" w:rsidP="00FC279E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2017-2018</w:t>
            </w:r>
            <w:bookmarkStart w:id="0" w:name="_GoBack"/>
            <w:bookmarkEnd w:id="0"/>
            <w:r w:rsidR="00D511F5" w:rsidRPr="00BE3A80">
              <w:rPr>
                <w:sz w:val="24"/>
              </w:rPr>
              <w:t xml:space="preserve"> </w:t>
            </w:r>
            <w:r w:rsidR="007700C2" w:rsidRPr="00BE3A80">
              <w:rPr>
                <w:sz w:val="24"/>
              </w:rPr>
              <w:t>(CDCP)</w:t>
            </w:r>
          </w:p>
        </w:tc>
      </w:tr>
      <w:tr w:rsidR="009A5BA9" w:rsidRPr="00FF53C8" w:rsidTr="001C1E4D">
        <w:tc>
          <w:tcPr>
            <w:tcW w:w="4495" w:type="dxa"/>
            <w:vAlign w:val="center"/>
          </w:tcPr>
          <w:p w:rsidR="009A5BA9" w:rsidRPr="00FF53C8" w:rsidRDefault="009A5BA9" w:rsidP="009A5BA9">
            <w:pPr>
              <w:rPr>
                <w:sz w:val="24"/>
              </w:rPr>
            </w:pPr>
            <w:r>
              <w:rPr>
                <w:sz w:val="24"/>
              </w:rPr>
              <w:t>Full-time teacher</w:t>
            </w:r>
          </w:p>
        </w:tc>
        <w:tc>
          <w:tcPr>
            <w:tcW w:w="3015" w:type="dxa"/>
          </w:tcPr>
          <w:p w:rsidR="009A5BA9" w:rsidRPr="009A5BA9" w:rsidRDefault="009A5BA9" w:rsidP="009A5BA9">
            <w:pPr>
              <w:jc w:val="center"/>
              <w:rPr>
                <w:sz w:val="24"/>
              </w:rPr>
            </w:pPr>
            <w:r w:rsidRPr="009A5BA9">
              <w:rPr>
                <w:sz w:val="24"/>
              </w:rPr>
              <w:t>75.6</w:t>
            </w:r>
          </w:p>
        </w:tc>
        <w:tc>
          <w:tcPr>
            <w:tcW w:w="3015" w:type="dxa"/>
            <w:vAlign w:val="center"/>
          </w:tcPr>
          <w:p w:rsidR="009A5BA9" w:rsidRPr="009A5BA9" w:rsidRDefault="00FE0C8E" w:rsidP="009A5BA9">
            <w:pPr>
              <w:jc w:val="center"/>
              <w:rPr>
                <w:sz w:val="24"/>
              </w:rPr>
            </w:pPr>
            <w:r>
              <w:rPr>
                <w:sz w:val="24"/>
              </w:rPr>
              <w:t>55.2</w:t>
            </w:r>
          </w:p>
        </w:tc>
      </w:tr>
      <w:tr w:rsidR="009A5BA9" w:rsidRPr="00FF53C8" w:rsidTr="001C1E4D">
        <w:tc>
          <w:tcPr>
            <w:tcW w:w="4495" w:type="dxa"/>
            <w:vAlign w:val="center"/>
          </w:tcPr>
          <w:p w:rsidR="009A5BA9" w:rsidRPr="00FF53C8" w:rsidRDefault="009A5BA9" w:rsidP="009A5BA9">
            <w:pPr>
              <w:rPr>
                <w:sz w:val="24"/>
              </w:rPr>
            </w:pPr>
            <w:r>
              <w:rPr>
                <w:sz w:val="24"/>
              </w:rPr>
              <w:t>Part-time teacher</w:t>
            </w:r>
          </w:p>
        </w:tc>
        <w:tc>
          <w:tcPr>
            <w:tcW w:w="3015" w:type="dxa"/>
          </w:tcPr>
          <w:p w:rsidR="009A5BA9" w:rsidRPr="009A5BA9" w:rsidRDefault="009A5BA9" w:rsidP="009A5BA9">
            <w:pPr>
              <w:jc w:val="center"/>
              <w:rPr>
                <w:sz w:val="24"/>
              </w:rPr>
            </w:pPr>
            <w:r w:rsidRPr="009A5BA9">
              <w:rPr>
                <w:sz w:val="24"/>
              </w:rPr>
              <w:t>Not reported</w:t>
            </w:r>
          </w:p>
        </w:tc>
        <w:tc>
          <w:tcPr>
            <w:tcW w:w="3015" w:type="dxa"/>
            <w:vAlign w:val="center"/>
          </w:tcPr>
          <w:p w:rsidR="009A5BA9" w:rsidRPr="009A5BA9" w:rsidRDefault="00FE0C8E" w:rsidP="009A5BA9">
            <w:pPr>
              <w:jc w:val="center"/>
              <w:rPr>
                <w:sz w:val="24"/>
              </w:rPr>
            </w:pPr>
            <w:r>
              <w:rPr>
                <w:sz w:val="24"/>
              </w:rPr>
              <w:t>3.4</w:t>
            </w:r>
          </w:p>
        </w:tc>
      </w:tr>
      <w:tr w:rsidR="009A5BA9" w:rsidRPr="00FF53C8" w:rsidTr="001C1E4D">
        <w:tc>
          <w:tcPr>
            <w:tcW w:w="4495" w:type="dxa"/>
            <w:vAlign w:val="center"/>
          </w:tcPr>
          <w:p w:rsidR="009A5BA9" w:rsidRDefault="009A5BA9" w:rsidP="009A5BA9">
            <w:pPr>
              <w:rPr>
                <w:sz w:val="24"/>
              </w:rPr>
            </w:pPr>
            <w:r>
              <w:rPr>
                <w:sz w:val="24"/>
              </w:rPr>
              <w:t>Substitute teacher</w:t>
            </w:r>
          </w:p>
        </w:tc>
        <w:tc>
          <w:tcPr>
            <w:tcW w:w="3015" w:type="dxa"/>
          </w:tcPr>
          <w:p w:rsidR="009A5BA9" w:rsidRPr="009A5BA9" w:rsidRDefault="009A5BA9" w:rsidP="009A5BA9">
            <w:pPr>
              <w:jc w:val="center"/>
              <w:rPr>
                <w:sz w:val="24"/>
              </w:rPr>
            </w:pPr>
            <w:r w:rsidRPr="009A5BA9">
              <w:rPr>
                <w:sz w:val="24"/>
              </w:rPr>
              <w:t>7.3</w:t>
            </w:r>
          </w:p>
        </w:tc>
        <w:tc>
          <w:tcPr>
            <w:tcW w:w="3015" w:type="dxa"/>
            <w:vAlign w:val="center"/>
          </w:tcPr>
          <w:p w:rsidR="009A5BA9" w:rsidRPr="009A5BA9" w:rsidRDefault="00FE0C8E" w:rsidP="009A5BA9">
            <w:pPr>
              <w:jc w:val="center"/>
              <w:rPr>
                <w:sz w:val="24"/>
              </w:rPr>
            </w:pPr>
            <w:r>
              <w:rPr>
                <w:sz w:val="24"/>
              </w:rPr>
              <w:t>3.4</w:t>
            </w:r>
          </w:p>
        </w:tc>
      </w:tr>
      <w:tr w:rsidR="009A5BA9" w:rsidRPr="00FF53C8" w:rsidTr="001C1E4D">
        <w:tc>
          <w:tcPr>
            <w:tcW w:w="4495" w:type="dxa"/>
            <w:vAlign w:val="center"/>
          </w:tcPr>
          <w:p w:rsidR="009A5BA9" w:rsidRDefault="009A5BA9" w:rsidP="009A5BA9">
            <w:pPr>
              <w:rPr>
                <w:sz w:val="24"/>
              </w:rPr>
            </w:pPr>
            <w:r>
              <w:rPr>
                <w:sz w:val="24"/>
              </w:rPr>
              <w:t>Paraprofessional/Paraeducator</w:t>
            </w:r>
          </w:p>
        </w:tc>
        <w:tc>
          <w:tcPr>
            <w:tcW w:w="3015" w:type="dxa"/>
          </w:tcPr>
          <w:p w:rsidR="009A5BA9" w:rsidRPr="009A5BA9" w:rsidRDefault="009A5BA9" w:rsidP="009A5BA9">
            <w:pPr>
              <w:jc w:val="center"/>
              <w:rPr>
                <w:sz w:val="24"/>
              </w:rPr>
            </w:pPr>
            <w:r w:rsidRPr="009A5BA9">
              <w:rPr>
                <w:sz w:val="24"/>
              </w:rPr>
              <w:t>2.4</w:t>
            </w:r>
          </w:p>
        </w:tc>
        <w:tc>
          <w:tcPr>
            <w:tcW w:w="3015" w:type="dxa"/>
            <w:vAlign w:val="center"/>
          </w:tcPr>
          <w:p w:rsidR="009A5BA9" w:rsidRPr="009A5BA9" w:rsidRDefault="00FE0C8E" w:rsidP="009A5BA9">
            <w:pPr>
              <w:jc w:val="center"/>
              <w:rPr>
                <w:sz w:val="24"/>
              </w:rPr>
            </w:pPr>
            <w:r>
              <w:rPr>
                <w:sz w:val="24"/>
              </w:rPr>
              <w:t>Not reported</w:t>
            </w:r>
          </w:p>
        </w:tc>
      </w:tr>
      <w:tr w:rsidR="009A5BA9" w:rsidRPr="00FF53C8" w:rsidTr="001C1E4D">
        <w:tc>
          <w:tcPr>
            <w:tcW w:w="4495" w:type="dxa"/>
            <w:vAlign w:val="center"/>
          </w:tcPr>
          <w:p w:rsidR="009A5BA9" w:rsidRDefault="009A5BA9" w:rsidP="009A5BA9">
            <w:pPr>
              <w:rPr>
                <w:sz w:val="24"/>
              </w:rPr>
            </w:pPr>
            <w:r>
              <w:rPr>
                <w:sz w:val="24"/>
              </w:rPr>
              <w:t>Rea</w:t>
            </w:r>
            <w:r w:rsidR="001C1E4D">
              <w:rPr>
                <w:sz w:val="24"/>
              </w:rPr>
              <w:t>ding specialist/interventionist/coach</w:t>
            </w:r>
          </w:p>
        </w:tc>
        <w:tc>
          <w:tcPr>
            <w:tcW w:w="3015" w:type="dxa"/>
          </w:tcPr>
          <w:p w:rsidR="009A5BA9" w:rsidRPr="009A5BA9" w:rsidRDefault="009A5BA9" w:rsidP="009A5BA9">
            <w:pPr>
              <w:jc w:val="center"/>
              <w:rPr>
                <w:sz w:val="24"/>
              </w:rPr>
            </w:pPr>
            <w:r w:rsidRPr="009A5BA9">
              <w:rPr>
                <w:sz w:val="24"/>
              </w:rPr>
              <w:t>Not reported</w:t>
            </w:r>
          </w:p>
        </w:tc>
        <w:tc>
          <w:tcPr>
            <w:tcW w:w="3015" w:type="dxa"/>
            <w:vAlign w:val="center"/>
          </w:tcPr>
          <w:p w:rsidR="009A5BA9" w:rsidRPr="009A5BA9" w:rsidRDefault="00FE0C8E" w:rsidP="009A5BA9">
            <w:pPr>
              <w:jc w:val="center"/>
              <w:rPr>
                <w:sz w:val="24"/>
              </w:rPr>
            </w:pPr>
            <w:r>
              <w:rPr>
                <w:sz w:val="24"/>
              </w:rPr>
              <w:t>31.0</w:t>
            </w:r>
          </w:p>
        </w:tc>
      </w:tr>
      <w:tr w:rsidR="009A5BA9" w:rsidRPr="00FF53C8" w:rsidTr="001C1E4D">
        <w:tc>
          <w:tcPr>
            <w:tcW w:w="4495" w:type="dxa"/>
            <w:vAlign w:val="center"/>
          </w:tcPr>
          <w:p w:rsidR="009A5BA9" w:rsidRDefault="009A5BA9" w:rsidP="009A5BA9">
            <w:pPr>
              <w:rPr>
                <w:sz w:val="24"/>
              </w:rPr>
            </w:pPr>
            <w:r>
              <w:rPr>
                <w:sz w:val="24"/>
              </w:rPr>
              <w:t xml:space="preserve">Educational administrator </w:t>
            </w:r>
          </w:p>
        </w:tc>
        <w:tc>
          <w:tcPr>
            <w:tcW w:w="3015" w:type="dxa"/>
          </w:tcPr>
          <w:p w:rsidR="009A5BA9" w:rsidRPr="009A5BA9" w:rsidRDefault="009A5BA9" w:rsidP="009A5BA9">
            <w:pPr>
              <w:jc w:val="center"/>
              <w:rPr>
                <w:sz w:val="24"/>
              </w:rPr>
            </w:pPr>
            <w:r w:rsidRPr="009A5BA9">
              <w:rPr>
                <w:sz w:val="24"/>
              </w:rPr>
              <w:t>2.4</w:t>
            </w:r>
          </w:p>
        </w:tc>
        <w:tc>
          <w:tcPr>
            <w:tcW w:w="3015" w:type="dxa"/>
            <w:vAlign w:val="center"/>
          </w:tcPr>
          <w:p w:rsidR="009A5BA9" w:rsidRPr="009A5BA9" w:rsidRDefault="00FE0C8E" w:rsidP="009A5BA9">
            <w:pPr>
              <w:jc w:val="center"/>
              <w:rPr>
                <w:sz w:val="24"/>
              </w:rPr>
            </w:pPr>
            <w:r>
              <w:rPr>
                <w:sz w:val="24"/>
              </w:rPr>
              <w:t>Not reported</w:t>
            </w:r>
          </w:p>
        </w:tc>
      </w:tr>
      <w:tr w:rsidR="009A5BA9" w:rsidRPr="00FF53C8" w:rsidTr="001C1E4D">
        <w:tc>
          <w:tcPr>
            <w:tcW w:w="4495" w:type="dxa"/>
            <w:vAlign w:val="center"/>
          </w:tcPr>
          <w:p w:rsidR="009A5BA9" w:rsidRDefault="009A5BA9" w:rsidP="009A5BA9">
            <w:pPr>
              <w:rPr>
                <w:sz w:val="24"/>
              </w:rPr>
            </w:pPr>
            <w:r>
              <w:rPr>
                <w:sz w:val="24"/>
              </w:rPr>
              <w:t>Other educational employee</w:t>
            </w:r>
          </w:p>
        </w:tc>
        <w:tc>
          <w:tcPr>
            <w:tcW w:w="3015" w:type="dxa"/>
          </w:tcPr>
          <w:p w:rsidR="009A5BA9" w:rsidRPr="009A5BA9" w:rsidRDefault="009A5BA9" w:rsidP="009A5BA9">
            <w:pPr>
              <w:jc w:val="center"/>
              <w:rPr>
                <w:sz w:val="24"/>
              </w:rPr>
            </w:pPr>
            <w:r w:rsidRPr="009A5BA9">
              <w:rPr>
                <w:sz w:val="24"/>
              </w:rPr>
              <w:t>7.3</w:t>
            </w:r>
          </w:p>
        </w:tc>
        <w:tc>
          <w:tcPr>
            <w:tcW w:w="3015" w:type="dxa"/>
            <w:vAlign w:val="center"/>
          </w:tcPr>
          <w:p w:rsidR="009A5BA9" w:rsidRPr="009A5BA9" w:rsidRDefault="00FE0C8E" w:rsidP="009A5BA9">
            <w:pPr>
              <w:jc w:val="center"/>
              <w:rPr>
                <w:sz w:val="24"/>
              </w:rPr>
            </w:pPr>
            <w:r>
              <w:rPr>
                <w:sz w:val="24"/>
              </w:rPr>
              <w:t>3.4</w:t>
            </w:r>
          </w:p>
        </w:tc>
      </w:tr>
      <w:tr w:rsidR="009A5BA9" w:rsidRPr="00FF53C8" w:rsidTr="001C1E4D">
        <w:trPr>
          <w:trHeight w:val="60"/>
        </w:trPr>
        <w:tc>
          <w:tcPr>
            <w:tcW w:w="4495" w:type="dxa"/>
            <w:vAlign w:val="center"/>
          </w:tcPr>
          <w:p w:rsidR="009A5BA9" w:rsidRDefault="009A5BA9" w:rsidP="009A5BA9">
            <w:pPr>
              <w:rPr>
                <w:sz w:val="24"/>
              </w:rPr>
            </w:pPr>
            <w:r>
              <w:rPr>
                <w:sz w:val="24"/>
              </w:rPr>
              <w:t>Graduate student in education field</w:t>
            </w:r>
          </w:p>
        </w:tc>
        <w:tc>
          <w:tcPr>
            <w:tcW w:w="3015" w:type="dxa"/>
          </w:tcPr>
          <w:p w:rsidR="009A5BA9" w:rsidRPr="009A5BA9" w:rsidRDefault="009A5BA9" w:rsidP="009A5BA9">
            <w:pPr>
              <w:jc w:val="center"/>
              <w:rPr>
                <w:sz w:val="24"/>
              </w:rPr>
            </w:pPr>
            <w:r w:rsidRPr="009A5BA9">
              <w:rPr>
                <w:sz w:val="24"/>
              </w:rPr>
              <w:t>4.9</w:t>
            </w:r>
          </w:p>
        </w:tc>
        <w:tc>
          <w:tcPr>
            <w:tcW w:w="3015" w:type="dxa"/>
            <w:vAlign w:val="center"/>
          </w:tcPr>
          <w:p w:rsidR="009A5BA9" w:rsidRPr="009A5BA9" w:rsidRDefault="00D57565" w:rsidP="009A5BA9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Not reported </w:t>
            </w:r>
          </w:p>
        </w:tc>
      </w:tr>
    </w:tbl>
    <w:p w:rsidR="00B65BF5" w:rsidRPr="00DC4244" w:rsidRDefault="007700C2" w:rsidP="00B65BF5">
      <w:pPr>
        <w:spacing w:after="0"/>
      </w:pPr>
      <w:r w:rsidRPr="007700C2">
        <w:rPr>
          <w:i/>
        </w:rPr>
        <w:t>Note</w:t>
      </w:r>
      <w:r w:rsidRPr="007700C2">
        <w:t>. CDCP=current data collection period</w:t>
      </w:r>
      <w:r w:rsidR="001F7D63">
        <w:t xml:space="preserve"> (September 1, 2017 – August 31, 2018</w:t>
      </w:r>
      <w:r w:rsidR="000741D3">
        <w:t>)</w:t>
      </w:r>
      <w:r w:rsidRPr="007700C2">
        <w:t xml:space="preserve">. </w:t>
      </w:r>
      <w:r w:rsidR="003A66FF">
        <w:t>Not reported means that none of the graduates/alumni who completed the alumni survey indicated employment in the position.</w:t>
      </w:r>
      <w:r w:rsidR="00B65BF5" w:rsidRPr="00B65BF5">
        <w:t xml:space="preserve"> </w:t>
      </w:r>
      <w:r w:rsidR="00B65BF5">
        <w:t xml:space="preserve">These findings depend on the representativeness of the sample obtained for the alumni/ completer survey (2017-2018), and should be viewed as approximate estimates. </w:t>
      </w:r>
    </w:p>
    <w:p w:rsidR="00F85DCD" w:rsidRDefault="00AE31EE" w:rsidP="00F85DCD">
      <w:pPr>
        <w:spacing w:line="240" w:lineRule="auto"/>
        <w:rPr>
          <w:rFonts w:cs="Times New Roman"/>
          <w:sz w:val="24"/>
          <w:szCs w:val="24"/>
        </w:rPr>
      </w:pPr>
      <w:r>
        <w:rPr>
          <w:b/>
          <w:sz w:val="24"/>
        </w:rPr>
        <w:lastRenderedPageBreak/>
        <w:t>III</w:t>
      </w:r>
      <w:r w:rsidR="00F85DCD" w:rsidRPr="00A506A3">
        <w:rPr>
          <w:b/>
          <w:sz w:val="24"/>
        </w:rPr>
        <w:t>.</w:t>
      </w:r>
      <w:r w:rsidR="00F85DCD" w:rsidRPr="00F85DCD">
        <w:rPr>
          <w:sz w:val="24"/>
        </w:rPr>
        <w:t xml:space="preserve"> </w:t>
      </w:r>
      <w:r w:rsidR="006D3DEA">
        <w:rPr>
          <w:sz w:val="24"/>
        </w:rPr>
        <w:t>Time-to-employment information for our graduates (</w:t>
      </w:r>
      <w:r w:rsidR="007066DB">
        <w:rPr>
          <w:sz w:val="24"/>
        </w:rPr>
        <w:t xml:space="preserve">in months, </w:t>
      </w:r>
      <w:r w:rsidR="006D3DEA">
        <w:rPr>
          <w:rFonts w:cs="Times New Roman"/>
          <w:sz w:val="24"/>
          <w:szCs w:val="24"/>
        </w:rPr>
        <w:t>based on responses to the alumni/</w:t>
      </w:r>
      <w:r w:rsidR="008F28BC">
        <w:rPr>
          <w:rFonts w:cs="Times New Roman"/>
          <w:sz w:val="24"/>
          <w:szCs w:val="24"/>
        </w:rPr>
        <w:t xml:space="preserve"> </w:t>
      </w:r>
      <w:r w:rsidR="006D3DEA">
        <w:rPr>
          <w:rFonts w:cs="Times New Roman"/>
          <w:sz w:val="24"/>
          <w:szCs w:val="24"/>
        </w:rPr>
        <w:t>completer survey)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35"/>
        <w:gridCol w:w="2130"/>
        <w:gridCol w:w="2130"/>
        <w:gridCol w:w="2130"/>
      </w:tblGrid>
      <w:tr w:rsidR="007066DB" w:rsidTr="007066DB">
        <w:tc>
          <w:tcPr>
            <w:tcW w:w="4135" w:type="dxa"/>
          </w:tcPr>
          <w:p w:rsidR="007066DB" w:rsidRPr="00981654" w:rsidRDefault="007066DB" w:rsidP="00FC279E">
            <w:pPr>
              <w:rPr>
                <w:sz w:val="24"/>
                <w:szCs w:val="24"/>
              </w:rPr>
            </w:pPr>
            <w:r w:rsidRPr="00981654">
              <w:rPr>
                <w:sz w:val="24"/>
                <w:szCs w:val="24"/>
              </w:rPr>
              <w:t>Evaluation Items – Composite Score</w:t>
            </w:r>
          </w:p>
        </w:tc>
        <w:tc>
          <w:tcPr>
            <w:tcW w:w="2130" w:type="dxa"/>
          </w:tcPr>
          <w:p w:rsidR="007066DB" w:rsidRPr="00981654" w:rsidRDefault="007066DB" w:rsidP="00FC279E">
            <w:pPr>
              <w:jc w:val="center"/>
              <w:rPr>
                <w:sz w:val="24"/>
                <w:szCs w:val="24"/>
              </w:rPr>
            </w:pPr>
            <w:r w:rsidRPr="00981654">
              <w:rPr>
                <w:sz w:val="24"/>
                <w:szCs w:val="24"/>
              </w:rPr>
              <w:t>Mean</w:t>
            </w:r>
          </w:p>
        </w:tc>
        <w:tc>
          <w:tcPr>
            <w:tcW w:w="2130" w:type="dxa"/>
          </w:tcPr>
          <w:p w:rsidR="007066DB" w:rsidRPr="00981654" w:rsidRDefault="007066DB" w:rsidP="00FC279E">
            <w:pPr>
              <w:jc w:val="center"/>
              <w:rPr>
                <w:sz w:val="24"/>
                <w:szCs w:val="24"/>
              </w:rPr>
            </w:pPr>
            <w:r w:rsidRPr="00981654">
              <w:rPr>
                <w:sz w:val="24"/>
                <w:szCs w:val="24"/>
              </w:rPr>
              <w:t>Median</w:t>
            </w:r>
          </w:p>
        </w:tc>
        <w:tc>
          <w:tcPr>
            <w:tcW w:w="2130" w:type="dxa"/>
          </w:tcPr>
          <w:p w:rsidR="007066DB" w:rsidRPr="00981654" w:rsidRDefault="007066DB" w:rsidP="00FC279E">
            <w:pPr>
              <w:jc w:val="center"/>
              <w:rPr>
                <w:i/>
                <w:sz w:val="24"/>
                <w:szCs w:val="24"/>
              </w:rPr>
            </w:pPr>
            <w:r w:rsidRPr="00981654">
              <w:rPr>
                <w:i/>
                <w:sz w:val="24"/>
                <w:szCs w:val="24"/>
              </w:rPr>
              <w:t>SD</w:t>
            </w:r>
          </w:p>
        </w:tc>
      </w:tr>
      <w:tr w:rsidR="001F7D63" w:rsidTr="007066DB">
        <w:tc>
          <w:tcPr>
            <w:tcW w:w="4135" w:type="dxa"/>
          </w:tcPr>
          <w:p w:rsidR="001F7D63" w:rsidRPr="00981654" w:rsidRDefault="001F7D63" w:rsidP="001F7D63">
            <w:pPr>
              <w:rPr>
                <w:sz w:val="24"/>
                <w:szCs w:val="24"/>
              </w:rPr>
            </w:pPr>
            <w:r w:rsidRPr="00981654">
              <w:rPr>
                <w:sz w:val="24"/>
                <w:szCs w:val="24"/>
              </w:rPr>
              <w:t xml:space="preserve">  2016 – 2017 </w:t>
            </w:r>
          </w:p>
        </w:tc>
        <w:tc>
          <w:tcPr>
            <w:tcW w:w="2130" w:type="dxa"/>
          </w:tcPr>
          <w:p w:rsidR="001F7D63" w:rsidRPr="00981654" w:rsidRDefault="001F7D63" w:rsidP="001F7D63">
            <w:pPr>
              <w:jc w:val="center"/>
              <w:rPr>
                <w:sz w:val="24"/>
                <w:szCs w:val="24"/>
              </w:rPr>
            </w:pPr>
            <w:r w:rsidRPr="00981654">
              <w:rPr>
                <w:sz w:val="24"/>
                <w:szCs w:val="24"/>
              </w:rPr>
              <w:t>2.78</w:t>
            </w:r>
          </w:p>
        </w:tc>
        <w:tc>
          <w:tcPr>
            <w:tcW w:w="2130" w:type="dxa"/>
          </w:tcPr>
          <w:p w:rsidR="001F7D63" w:rsidRPr="00981654" w:rsidRDefault="001F7D63" w:rsidP="001F7D63">
            <w:pPr>
              <w:jc w:val="center"/>
              <w:rPr>
                <w:sz w:val="24"/>
                <w:szCs w:val="24"/>
              </w:rPr>
            </w:pPr>
            <w:r w:rsidRPr="00981654">
              <w:rPr>
                <w:sz w:val="24"/>
                <w:szCs w:val="24"/>
              </w:rPr>
              <w:t>2.00</w:t>
            </w:r>
          </w:p>
        </w:tc>
        <w:tc>
          <w:tcPr>
            <w:tcW w:w="2130" w:type="dxa"/>
          </w:tcPr>
          <w:p w:rsidR="001F7D63" w:rsidRPr="00981654" w:rsidRDefault="001F7D63" w:rsidP="001F7D63">
            <w:pPr>
              <w:jc w:val="center"/>
              <w:rPr>
                <w:sz w:val="24"/>
                <w:szCs w:val="24"/>
              </w:rPr>
            </w:pPr>
            <w:r w:rsidRPr="00981654">
              <w:rPr>
                <w:sz w:val="24"/>
                <w:szCs w:val="24"/>
              </w:rPr>
              <w:t>4.28</w:t>
            </w:r>
          </w:p>
        </w:tc>
      </w:tr>
      <w:tr w:rsidR="007066DB" w:rsidTr="007066DB">
        <w:tc>
          <w:tcPr>
            <w:tcW w:w="4135" w:type="dxa"/>
          </w:tcPr>
          <w:p w:rsidR="007066DB" w:rsidRPr="00981654" w:rsidRDefault="001F7D63" w:rsidP="001F7D63">
            <w:pPr>
              <w:rPr>
                <w:sz w:val="24"/>
                <w:szCs w:val="24"/>
              </w:rPr>
            </w:pPr>
            <w:r w:rsidRPr="00981654">
              <w:rPr>
                <w:sz w:val="24"/>
                <w:szCs w:val="24"/>
              </w:rPr>
              <w:t xml:space="preserve">  2017</w:t>
            </w:r>
            <w:r w:rsidR="007066DB" w:rsidRPr="00981654">
              <w:rPr>
                <w:sz w:val="24"/>
                <w:szCs w:val="24"/>
              </w:rPr>
              <w:t xml:space="preserve"> – 201</w:t>
            </w:r>
            <w:r w:rsidRPr="00981654">
              <w:rPr>
                <w:sz w:val="24"/>
                <w:szCs w:val="24"/>
              </w:rPr>
              <w:t>8</w:t>
            </w:r>
            <w:r w:rsidR="007066DB" w:rsidRPr="00981654">
              <w:rPr>
                <w:sz w:val="24"/>
                <w:szCs w:val="24"/>
              </w:rPr>
              <w:t xml:space="preserve"> (CDCP)</w:t>
            </w:r>
          </w:p>
        </w:tc>
        <w:tc>
          <w:tcPr>
            <w:tcW w:w="2130" w:type="dxa"/>
          </w:tcPr>
          <w:p w:rsidR="007066DB" w:rsidRPr="00981654" w:rsidRDefault="009052E1" w:rsidP="001F7D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1.61</w:t>
            </w:r>
          </w:p>
        </w:tc>
        <w:tc>
          <w:tcPr>
            <w:tcW w:w="2130" w:type="dxa"/>
          </w:tcPr>
          <w:p w:rsidR="007066DB" w:rsidRPr="00981654" w:rsidRDefault="009052E1" w:rsidP="001F7D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1.00</w:t>
            </w:r>
          </w:p>
        </w:tc>
        <w:tc>
          <w:tcPr>
            <w:tcW w:w="2130" w:type="dxa"/>
          </w:tcPr>
          <w:p w:rsidR="007066DB" w:rsidRPr="00981654" w:rsidRDefault="009052E1" w:rsidP="001F7D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2.25</w:t>
            </w:r>
          </w:p>
        </w:tc>
      </w:tr>
    </w:tbl>
    <w:p w:rsidR="00E777E8" w:rsidRDefault="000208C3" w:rsidP="00C76E6B">
      <w:pPr>
        <w:keepNext/>
        <w:spacing w:after="0" w:line="240" w:lineRule="auto"/>
      </w:pPr>
      <w:r w:rsidRPr="007700C2">
        <w:rPr>
          <w:i/>
        </w:rPr>
        <w:t>Note</w:t>
      </w:r>
      <w:r w:rsidRPr="007700C2">
        <w:t>. CDCP=current data collection period</w:t>
      </w:r>
      <w:r w:rsidR="001F7D63">
        <w:t xml:space="preserve"> (September 1, 2017 – August 31, 2018</w:t>
      </w:r>
      <w:r w:rsidR="00FD07AA">
        <w:t>)</w:t>
      </w:r>
      <w:r w:rsidRPr="007700C2">
        <w:t>.</w:t>
      </w:r>
      <w:r>
        <w:t xml:space="preserve"> </w:t>
      </w:r>
      <w:r w:rsidR="00693789" w:rsidRPr="00693789">
        <w:rPr>
          <w:i/>
        </w:rPr>
        <w:t>SD</w:t>
      </w:r>
      <w:r w:rsidR="00693789">
        <w:t xml:space="preserve">=standard deviation. </w:t>
      </w:r>
      <w:r w:rsidR="00E777E8" w:rsidRPr="00693789">
        <w:t>These</w:t>
      </w:r>
      <w:r w:rsidR="00E777E8">
        <w:t xml:space="preserve"> data are based on the following item from the alumni/completer survey: “</w:t>
      </w:r>
      <w:r w:rsidR="00E777E8" w:rsidRPr="00E24FF9">
        <w:t>Approximately how many months after graduation did it take you to obtain your job?</w:t>
      </w:r>
      <w:r w:rsidR="00E777E8">
        <w:t xml:space="preserve"> </w:t>
      </w:r>
      <w:r w:rsidR="00E777E8" w:rsidRPr="00E777E8">
        <w:rPr>
          <w:iCs/>
        </w:rPr>
        <w:t>(</w:t>
      </w:r>
      <w:r w:rsidR="00E777E8" w:rsidRPr="00E24FF9">
        <w:rPr>
          <w:i/>
          <w:iCs/>
        </w:rPr>
        <w:t xml:space="preserve">Note. </w:t>
      </w:r>
      <w:r w:rsidR="00E777E8" w:rsidRPr="00E24FF9">
        <w:t xml:space="preserve">If you obtained a position </w:t>
      </w:r>
      <w:r w:rsidR="00E777E8" w:rsidRPr="00E24FF9">
        <w:rPr>
          <w:u w:val="single"/>
        </w:rPr>
        <w:t>prior</w:t>
      </w:r>
      <w:r w:rsidR="00E777E8" w:rsidRPr="00E24FF9">
        <w:t xml:space="preserve"> to graduating, please write zero (0) in the space below.</w:t>
      </w:r>
      <w:r w:rsidR="00F7530F">
        <w:t>)</w:t>
      </w:r>
      <w:r w:rsidR="00E777E8">
        <w:t>”</w:t>
      </w:r>
    </w:p>
    <w:p w:rsidR="00E777E8" w:rsidRDefault="00E777E8" w:rsidP="00F85DCD">
      <w:pPr>
        <w:spacing w:line="240" w:lineRule="auto"/>
      </w:pPr>
    </w:p>
    <w:p w:rsidR="00E777E8" w:rsidRPr="00F414FC" w:rsidRDefault="00AE31EE" w:rsidP="00F85DCD">
      <w:pPr>
        <w:spacing w:line="240" w:lineRule="auto"/>
        <w:rPr>
          <w:sz w:val="24"/>
        </w:rPr>
      </w:pPr>
      <w:r>
        <w:rPr>
          <w:b/>
          <w:sz w:val="24"/>
        </w:rPr>
        <w:t>I</w:t>
      </w:r>
      <w:r w:rsidR="00F414FC" w:rsidRPr="00A506A3">
        <w:rPr>
          <w:b/>
          <w:sz w:val="24"/>
        </w:rPr>
        <w:t>V.</w:t>
      </w:r>
      <w:r w:rsidR="00F414FC" w:rsidRPr="00F414FC">
        <w:rPr>
          <w:sz w:val="24"/>
        </w:rPr>
        <w:t xml:space="preserve"> </w:t>
      </w:r>
      <w:r w:rsidR="00053F04">
        <w:rPr>
          <w:sz w:val="24"/>
        </w:rPr>
        <w:t>Setting and location information for our graduates</w:t>
      </w:r>
      <w:r w:rsidR="00F414FC">
        <w:rPr>
          <w:sz w:val="24"/>
        </w:rPr>
        <w:t xml:space="preserve"> (based on responses to the alumni/completer survey)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845"/>
        <w:gridCol w:w="2340"/>
        <w:gridCol w:w="2340"/>
      </w:tblGrid>
      <w:tr w:rsidR="00AF1EAD" w:rsidRPr="00FF53C8" w:rsidTr="00BE3A80">
        <w:tc>
          <w:tcPr>
            <w:tcW w:w="5845" w:type="dxa"/>
            <w:vAlign w:val="center"/>
          </w:tcPr>
          <w:p w:rsidR="00AF1EAD" w:rsidRPr="00D511F5" w:rsidRDefault="00BE3A80" w:rsidP="00FC279E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School settings in which our graduates work </w:t>
            </w:r>
          </w:p>
        </w:tc>
        <w:tc>
          <w:tcPr>
            <w:tcW w:w="2340" w:type="dxa"/>
            <w:vAlign w:val="center"/>
          </w:tcPr>
          <w:p w:rsidR="00AF1EAD" w:rsidRPr="00BE3A80" w:rsidRDefault="00AF1EAD" w:rsidP="00FC279E">
            <w:pPr>
              <w:jc w:val="center"/>
              <w:rPr>
                <w:sz w:val="24"/>
              </w:rPr>
            </w:pPr>
            <w:r w:rsidRPr="00BE3A80">
              <w:rPr>
                <w:sz w:val="24"/>
              </w:rPr>
              <w:t xml:space="preserve">Percentage </w:t>
            </w:r>
            <w:r w:rsidR="001F7D63">
              <w:rPr>
                <w:sz w:val="24"/>
              </w:rPr>
              <w:t>B</w:t>
            </w:r>
            <w:r w:rsidRPr="00BE3A80">
              <w:rPr>
                <w:sz w:val="24"/>
              </w:rPr>
              <w:t xml:space="preserve">ased on </w:t>
            </w:r>
          </w:p>
          <w:p w:rsidR="00AF1EAD" w:rsidRPr="00BE3A80" w:rsidRDefault="001F7D63" w:rsidP="00FC279E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2016-2017</w:t>
            </w:r>
            <w:r w:rsidR="00AF1EAD" w:rsidRPr="00BE3A80">
              <w:rPr>
                <w:sz w:val="24"/>
              </w:rPr>
              <w:t xml:space="preserve"> Sample</w:t>
            </w:r>
          </w:p>
        </w:tc>
        <w:tc>
          <w:tcPr>
            <w:tcW w:w="2340" w:type="dxa"/>
            <w:vAlign w:val="center"/>
          </w:tcPr>
          <w:p w:rsidR="00AF1EAD" w:rsidRPr="00BE3A80" w:rsidRDefault="00AF1EAD" w:rsidP="00FC279E">
            <w:pPr>
              <w:jc w:val="center"/>
              <w:rPr>
                <w:sz w:val="24"/>
              </w:rPr>
            </w:pPr>
            <w:r w:rsidRPr="00BE3A80">
              <w:rPr>
                <w:sz w:val="24"/>
              </w:rPr>
              <w:t xml:space="preserve">Percentage </w:t>
            </w:r>
            <w:r w:rsidR="001F7D63">
              <w:rPr>
                <w:sz w:val="24"/>
              </w:rPr>
              <w:t>B</w:t>
            </w:r>
            <w:r w:rsidRPr="00BE3A80">
              <w:rPr>
                <w:sz w:val="24"/>
              </w:rPr>
              <w:t xml:space="preserve">ased on </w:t>
            </w:r>
          </w:p>
          <w:p w:rsidR="00AF1EAD" w:rsidRPr="00BE3A80" w:rsidRDefault="001F7D63" w:rsidP="00FC279E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2017-2018</w:t>
            </w:r>
            <w:r w:rsidR="00AF1EAD" w:rsidRPr="00BE3A80">
              <w:rPr>
                <w:sz w:val="24"/>
              </w:rPr>
              <w:t xml:space="preserve"> (CDCP)</w:t>
            </w:r>
          </w:p>
        </w:tc>
      </w:tr>
      <w:tr w:rsidR="001F7D63" w:rsidRPr="00FF53C8" w:rsidTr="002A5EBF">
        <w:tc>
          <w:tcPr>
            <w:tcW w:w="5845" w:type="dxa"/>
            <w:vAlign w:val="center"/>
          </w:tcPr>
          <w:p w:rsidR="001F7D63" w:rsidRPr="00FF53C8" w:rsidRDefault="001F7D63" w:rsidP="001F7D63">
            <w:pPr>
              <w:rPr>
                <w:sz w:val="24"/>
              </w:rPr>
            </w:pPr>
            <w:r>
              <w:rPr>
                <w:sz w:val="24"/>
              </w:rPr>
              <w:t xml:space="preserve">  Public school in Maryland</w:t>
            </w:r>
          </w:p>
        </w:tc>
        <w:tc>
          <w:tcPr>
            <w:tcW w:w="2340" w:type="dxa"/>
          </w:tcPr>
          <w:p w:rsidR="001F7D63" w:rsidRPr="00981654" w:rsidRDefault="001F7D63" w:rsidP="00981654">
            <w:pPr>
              <w:jc w:val="center"/>
              <w:rPr>
                <w:sz w:val="24"/>
                <w:szCs w:val="24"/>
              </w:rPr>
            </w:pPr>
            <w:r w:rsidRPr="00981654">
              <w:rPr>
                <w:sz w:val="24"/>
                <w:szCs w:val="24"/>
              </w:rPr>
              <w:t>65.9</w:t>
            </w:r>
          </w:p>
        </w:tc>
        <w:tc>
          <w:tcPr>
            <w:tcW w:w="2340" w:type="dxa"/>
            <w:vAlign w:val="center"/>
          </w:tcPr>
          <w:p w:rsidR="001F7D63" w:rsidRPr="00981654" w:rsidRDefault="002701C4" w:rsidP="0098165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90.0</w:t>
            </w:r>
          </w:p>
        </w:tc>
      </w:tr>
      <w:tr w:rsidR="001F7D63" w:rsidRPr="00FF53C8" w:rsidTr="002A5EBF">
        <w:tc>
          <w:tcPr>
            <w:tcW w:w="5845" w:type="dxa"/>
            <w:vAlign w:val="center"/>
          </w:tcPr>
          <w:p w:rsidR="001F7D63" w:rsidRPr="00FF53C8" w:rsidRDefault="001F7D63" w:rsidP="001F7D63">
            <w:pPr>
              <w:rPr>
                <w:sz w:val="24"/>
              </w:rPr>
            </w:pPr>
            <w:r>
              <w:rPr>
                <w:sz w:val="24"/>
              </w:rPr>
              <w:t xml:space="preserve">  Private school in Maryland</w:t>
            </w:r>
          </w:p>
        </w:tc>
        <w:tc>
          <w:tcPr>
            <w:tcW w:w="2340" w:type="dxa"/>
          </w:tcPr>
          <w:p w:rsidR="001F7D63" w:rsidRPr="00981654" w:rsidRDefault="001F7D63" w:rsidP="00981654">
            <w:pPr>
              <w:jc w:val="center"/>
              <w:rPr>
                <w:sz w:val="24"/>
                <w:szCs w:val="24"/>
              </w:rPr>
            </w:pPr>
            <w:r w:rsidRPr="00981654">
              <w:rPr>
                <w:sz w:val="24"/>
                <w:szCs w:val="24"/>
              </w:rPr>
              <w:t>7.3</w:t>
            </w:r>
          </w:p>
        </w:tc>
        <w:tc>
          <w:tcPr>
            <w:tcW w:w="2340" w:type="dxa"/>
            <w:vAlign w:val="center"/>
          </w:tcPr>
          <w:p w:rsidR="001F7D63" w:rsidRPr="00981654" w:rsidRDefault="002701C4" w:rsidP="0098165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Not reported</w:t>
            </w:r>
          </w:p>
        </w:tc>
      </w:tr>
      <w:tr w:rsidR="001F7D63" w:rsidRPr="00FF53C8" w:rsidTr="002A5EBF">
        <w:tc>
          <w:tcPr>
            <w:tcW w:w="5845" w:type="dxa"/>
            <w:vAlign w:val="center"/>
          </w:tcPr>
          <w:p w:rsidR="001F7D63" w:rsidRDefault="001F7D63" w:rsidP="001F7D63">
            <w:pPr>
              <w:rPr>
                <w:sz w:val="24"/>
              </w:rPr>
            </w:pPr>
            <w:r>
              <w:rPr>
                <w:sz w:val="24"/>
              </w:rPr>
              <w:t xml:space="preserve">  Public school outside Maryland</w:t>
            </w:r>
          </w:p>
        </w:tc>
        <w:tc>
          <w:tcPr>
            <w:tcW w:w="2340" w:type="dxa"/>
          </w:tcPr>
          <w:p w:rsidR="001F7D63" w:rsidRPr="00981654" w:rsidRDefault="001F7D63" w:rsidP="00981654">
            <w:pPr>
              <w:jc w:val="center"/>
              <w:rPr>
                <w:sz w:val="24"/>
                <w:szCs w:val="24"/>
              </w:rPr>
            </w:pPr>
            <w:r w:rsidRPr="00981654">
              <w:rPr>
                <w:sz w:val="24"/>
                <w:szCs w:val="24"/>
              </w:rPr>
              <w:t>14.6</w:t>
            </w:r>
          </w:p>
        </w:tc>
        <w:tc>
          <w:tcPr>
            <w:tcW w:w="2340" w:type="dxa"/>
            <w:vAlign w:val="center"/>
          </w:tcPr>
          <w:p w:rsidR="001F7D63" w:rsidRPr="00981654" w:rsidRDefault="002701C4" w:rsidP="0098165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Not reported</w:t>
            </w:r>
          </w:p>
        </w:tc>
      </w:tr>
      <w:tr w:rsidR="001F7D63" w:rsidRPr="00FF53C8" w:rsidTr="002A5EBF">
        <w:tc>
          <w:tcPr>
            <w:tcW w:w="5845" w:type="dxa"/>
            <w:vAlign w:val="center"/>
          </w:tcPr>
          <w:p w:rsidR="001F7D63" w:rsidRDefault="001F7D63" w:rsidP="001F7D63">
            <w:pPr>
              <w:rPr>
                <w:sz w:val="24"/>
              </w:rPr>
            </w:pPr>
            <w:r>
              <w:rPr>
                <w:sz w:val="24"/>
              </w:rPr>
              <w:t xml:space="preserve">  Private school outside Maryland </w:t>
            </w:r>
          </w:p>
        </w:tc>
        <w:tc>
          <w:tcPr>
            <w:tcW w:w="2340" w:type="dxa"/>
          </w:tcPr>
          <w:p w:rsidR="001F7D63" w:rsidRPr="00981654" w:rsidRDefault="001F7D63" w:rsidP="00981654">
            <w:pPr>
              <w:jc w:val="center"/>
              <w:rPr>
                <w:sz w:val="24"/>
                <w:szCs w:val="24"/>
              </w:rPr>
            </w:pPr>
            <w:r w:rsidRPr="00981654">
              <w:rPr>
                <w:sz w:val="24"/>
                <w:szCs w:val="24"/>
              </w:rPr>
              <w:t>Not reported</w:t>
            </w:r>
          </w:p>
        </w:tc>
        <w:tc>
          <w:tcPr>
            <w:tcW w:w="2340" w:type="dxa"/>
            <w:vAlign w:val="center"/>
          </w:tcPr>
          <w:p w:rsidR="001F7D63" w:rsidRPr="00981654" w:rsidRDefault="002701C4" w:rsidP="0098165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</w:t>
            </w:r>
          </w:p>
        </w:tc>
      </w:tr>
      <w:tr w:rsidR="001F7D63" w:rsidRPr="00FF53C8" w:rsidTr="002A5EBF">
        <w:tc>
          <w:tcPr>
            <w:tcW w:w="5845" w:type="dxa"/>
            <w:vAlign w:val="center"/>
          </w:tcPr>
          <w:p w:rsidR="001F7D63" w:rsidRPr="00BE3A80" w:rsidRDefault="001F7D63" w:rsidP="001F7D63">
            <w:pPr>
              <w:rPr>
                <w:b/>
                <w:sz w:val="24"/>
              </w:rPr>
            </w:pPr>
            <w:r w:rsidRPr="00BE3A80">
              <w:rPr>
                <w:b/>
                <w:sz w:val="24"/>
              </w:rPr>
              <w:t>Areas (outside of M</w:t>
            </w:r>
            <w:r>
              <w:rPr>
                <w:b/>
                <w:sz w:val="24"/>
              </w:rPr>
              <w:t>D</w:t>
            </w:r>
            <w:r w:rsidRPr="00BE3A80">
              <w:rPr>
                <w:b/>
                <w:sz w:val="24"/>
              </w:rPr>
              <w:t xml:space="preserve">) in which our graduates work </w:t>
            </w:r>
          </w:p>
        </w:tc>
        <w:tc>
          <w:tcPr>
            <w:tcW w:w="2340" w:type="dxa"/>
          </w:tcPr>
          <w:p w:rsidR="001F7D63" w:rsidRPr="00981654" w:rsidRDefault="001F7D63" w:rsidP="009816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:rsidR="001F7D63" w:rsidRPr="00981654" w:rsidRDefault="001F7D63" w:rsidP="00981654">
            <w:pPr>
              <w:jc w:val="center"/>
              <w:rPr>
                <w:sz w:val="24"/>
                <w:szCs w:val="24"/>
              </w:rPr>
            </w:pPr>
          </w:p>
        </w:tc>
      </w:tr>
      <w:tr w:rsidR="001F7D63" w:rsidRPr="00FF53C8" w:rsidTr="002A5EBF">
        <w:tc>
          <w:tcPr>
            <w:tcW w:w="5845" w:type="dxa"/>
            <w:vAlign w:val="center"/>
          </w:tcPr>
          <w:p w:rsidR="001F7D63" w:rsidRDefault="001F7D63" w:rsidP="001F7D63">
            <w:pPr>
              <w:rPr>
                <w:sz w:val="24"/>
              </w:rPr>
            </w:pPr>
            <w:r>
              <w:rPr>
                <w:sz w:val="24"/>
              </w:rPr>
              <w:t xml:space="preserve">  Virginia</w:t>
            </w:r>
          </w:p>
        </w:tc>
        <w:tc>
          <w:tcPr>
            <w:tcW w:w="2340" w:type="dxa"/>
          </w:tcPr>
          <w:p w:rsidR="001F7D63" w:rsidRPr="00981654" w:rsidRDefault="001F7D63" w:rsidP="00981654">
            <w:pPr>
              <w:jc w:val="center"/>
              <w:rPr>
                <w:sz w:val="24"/>
                <w:szCs w:val="24"/>
              </w:rPr>
            </w:pPr>
            <w:r w:rsidRPr="00981654">
              <w:rPr>
                <w:sz w:val="24"/>
                <w:szCs w:val="24"/>
              </w:rPr>
              <w:t>9.8</w:t>
            </w:r>
          </w:p>
        </w:tc>
        <w:tc>
          <w:tcPr>
            <w:tcW w:w="2340" w:type="dxa"/>
            <w:vAlign w:val="center"/>
          </w:tcPr>
          <w:p w:rsidR="001F7D63" w:rsidRPr="00981654" w:rsidRDefault="002701C4" w:rsidP="0098165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Not reported</w:t>
            </w:r>
          </w:p>
        </w:tc>
      </w:tr>
      <w:tr w:rsidR="001F7D63" w:rsidRPr="00FF53C8" w:rsidTr="002A5EBF">
        <w:tc>
          <w:tcPr>
            <w:tcW w:w="5845" w:type="dxa"/>
            <w:vAlign w:val="center"/>
          </w:tcPr>
          <w:p w:rsidR="001F7D63" w:rsidRDefault="001F7D63" w:rsidP="001F7D63">
            <w:pPr>
              <w:rPr>
                <w:sz w:val="24"/>
              </w:rPr>
            </w:pPr>
            <w:r>
              <w:rPr>
                <w:sz w:val="24"/>
              </w:rPr>
              <w:t xml:space="preserve">  New Jersey</w:t>
            </w:r>
          </w:p>
        </w:tc>
        <w:tc>
          <w:tcPr>
            <w:tcW w:w="2340" w:type="dxa"/>
          </w:tcPr>
          <w:p w:rsidR="001F7D63" w:rsidRPr="00981654" w:rsidRDefault="001F7D63" w:rsidP="00981654">
            <w:pPr>
              <w:jc w:val="center"/>
              <w:rPr>
                <w:sz w:val="24"/>
                <w:szCs w:val="24"/>
              </w:rPr>
            </w:pPr>
            <w:r w:rsidRPr="00981654">
              <w:rPr>
                <w:sz w:val="24"/>
                <w:szCs w:val="24"/>
              </w:rPr>
              <w:t>2.4</w:t>
            </w:r>
          </w:p>
        </w:tc>
        <w:tc>
          <w:tcPr>
            <w:tcW w:w="2340" w:type="dxa"/>
            <w:vAlign w:val="center"/>
          </w:tcPr>
          <w:p w:rsidR="001F7D63" w:rsidRPr="00981654" w:rsidRDefault="002701C4" w:rsidP="0098165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Not reported</w:t>
            </w:r>
          </w:p>
        </w:tc>
      </w:tr>
      <w:tr w:rsidR="001F7D63" w:rsidRPr="00FF53C8" w:rsidTr="002A5EBF">
        <w:tc>
          <w:tcPr>
            <w:tcW w:w="5845" w:type="dxa"/>
            <w:vAlign w:val="center"/>
          </w:tcPr>
          <w:p w:rsidR="001F7D63" w:rsidRDefault="001F7D63" w:rsidP="001F7D63">
            <w:pPr>
              <w:rPr>
                <w:sz w:val="24"/>
              </w:rPr>
            </w:pPr>
            <w:r>
              <w:rPr>
                <w:sz w:val="24"/>
              </w:rPr>
              <w:t xml:space="preserve">  New York</w:t>
            </w:r>
          </w:p>
        </w:tc>
        <w:tc>
          <w:tcPr>
            <w:tcW w:w="2340" w:type="dxa"/>
          </w:tcPr>
          <w:p w:rsidR="001F7D63" w:rsidRPr="00981654" w:rsidRDefault="001F7D63" w:rsidP="00981654">
            <w:pPr>
              <w:jc w:val="center"/>
              <w:rPr>
                <w:sz w:val="24"/>
                <w:szCs w:val="24"/>
              </w:rPr>
            </w:pPr>
            <w:r w:rsidRPr="00981654">
              <w:rPr>
                <w:sz w:val="24"/>
                <w:szCs w:val="24"/>
              </w:rPr>
              <w:t>Not reported</w:t>
            </w:r>
          </w:p>
        </w:tc>
        <w:tc>
          <w:tcPr>
            <w:tcW w:w="2340" w:type="dxa"/>
            <w:vAlign w:val="center"/>
          </w:tcPr>
          <w:p w:rsidR="001F7D63" w:rsidRPr="00981654" w:rsidRDefault="002701C4" w:rsidP="0098165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Not reported</w:t>
            </w:r>
          </w:p>
        </w:tc>
      </w:tr>
      <w:tr w:rsidR="001F7D63" w:rsidRPr="00FF53C8" w:rsidTr="002A5EBF">
        <w:tc>
          <w:tcPr>
            <w:tcW w:w="5845" w:type="dxa"/>
            <w:vAlign w:val="center"/>
          </w:tcPr>
          <w:p w:rsidR="001F7D63" w:rsidRDefault="001F7D63" w:rsidP="001F7D63">
            <w:pPr>
              <w:rPr>
                <w:sz w:val="24"/>
              </w:rPr>
            </w:pPr>
            <w:r>
              <w:rPr>
                <w:sz w:val="24"/>
              </w:rPr>
              <w:t xml:space="preserve">  Delaware </w:t>
            </w:r>
          </w:p>
        </w:tc>
        <w:tc>
          <w:tcPr>
            <w:tcW w:w="2340" w:type="dxa"/>
          </w:tcPr>
          <w:p w:rsidR="001F7D63" w:rsidRPr="00981654" w:rsidRDefault="001F7D63" w:rsidP="00981654">
            <w:pPr>
              <w:jc w:val="center"/>
              <w:rPr>
                <w:sz w:val="24"/>
                <w:szCs w:val="24"/>
              </w:rPr>
            </w:pPr>
            <w:r w:rsidRPr="00981654">
              <w:rPr>
                <w:sz w:val="24"/>
                <w:szCs w:val="24"/>
              </w:rPr>
              <w:t>Not reported</w:t>
            </w:r>
          </w:p>
        </w:tc>
        <w:tc>
          <w:tcPr>
            <w:tcW w:w="2340" w:type="dxa"/>
            <w:vAlign w:val="center"/>
          </w:tcPr>
          <w:p w:rsidR="001F7D63" w:rsidRPr="00981654" w:rsidRDefault="002701C4" w:rsidP="0098165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5.0</w:t>
            </w:r>
          </w:p>
        </w:tc>
      </w:tr>
      <w:tr w:rsidR="001F7D63" w:rsidRPr="00FF53C8" w:rsidTr="002A5EBF">
        <w:tc>
          <w:tcPr>
            <w:tcW w:w="5845" w:type="dxa"/>
            <w:vAlign w:val="center"/>
          </w:tcPr>
          <w:p w:rsidR="001F7D63" w:rsidRDefault="001F7D63" w:rsidP="001F7D63">
            <w:pPr>
              <w:rPr>
                <w:sz w:val="24"/>
              </w:rPr>
            </w:pPr>
            <w:r>
              <w:rPr>
                <w:sz w:val="24"/>
              </w:rPr>
              <w:t xml:space="preserve">  Pennsylvania </w:t>
            </w:r>
          </w:p>
        </w:tc>
        <w:tc>
          <w:tcPr>
            <w:tcW w:w="2340" w:type="dxa"/>
          </w:tcPr>
          <w:p w:rsidR="001F7D63" w:rsidRPr="00981654" w:rsidRDefault="001F7D63" w:rsidP="00981654">
            <w:pPr>
              <w:jc w:val="center"/>
              <w:rPr>
                <w:sz w:val="24"/>
                <w:szCs w:val="24"/>
              </w:rPr>
            </w:pPr>
            <w:r w:rsidRPr="00981654">
              <w:rPr>
                <w:sz w:val="24"/>
                <w:szCs w:val="24"/>
              </w:rPr>
              <w:t>2.4</w:t>
            </w:r>
          </w:p>
        </w:tc>
        <w:tc>
          <w:tcPr>
            <w:tcW w:w="2340" w:type="dxa"/>
            <w:vAlign w:val="center"/>
          </w:tcPr>
          <w:p w:rsidR="001F7D63" w:rsidRPr="00981654" w:rsidRDefault="002701C4" w:rsidP="0098165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Not reported</w:t>
            </w:r>
          </w:p>
        </w:tc>
      </w:tr>
      <w:tr w:rsidR="001F7D63" w:rsidRPr="00FF53C8" w:rsidTr="002A5EBF">
        <w:tc>
          <w:tcPr>
            <w:tcW w:w="5845" w:type="dxa"/>
            <w:vAlign w:val="center"/>
          </w:tcPr>
          <w:p w:rsidR="001F7D63" w:rsidRDefault="001F7D63" w:rsidP="001F7D63">
            <w:pPr>
              <w:rPr>
                <w:sz w:val="24"/>
              </w:rPr>
            </w:pPr>
            <w:r>
              <w:rPr>
                <w:sz w:val="24"/>
              </w:rPr>
              <w:t xml:space="preserve">  Florida </w:t>
            </w:r>
          </w:p>
        </w:tc>
        <w:tc>
          <w:tcPr>
            <w:tcW w:w="2340" w:type="dxa"/>
          </w:tcPr>
          <w:p w:rsidR="001F7D63" w:rsidRPr="00981654" w:rsidRDefault="001F7D63" w:rsidP="00981654">
            <w:pPr>
              <w:jc w:val="center"/>
              <w:rPr>
                <w:sz w:val="24"/>
                <w:szCs w:val="24"/>
              </w:rPr>
            </w:pPr>
            <w:r w:rsidRPr="00981654">
              <w:rPr>
                <w:sz w:val="24"/>
                <w:szCs w:val="24"/>
              </w:rPr>
              <w:t>Not reported</w:t>
            </w:r>
          </w:p>
        </w:tc>
        <w:tc>
          <w:tcPr>
            <w:tcW w:w="2340" w:type="dxa"/>
            <w:vAlign w:val="center"/>
          </w:tcPr>
          <w:p w:rsidR="001F7D63" w:rsidRPr="00981654" w:rsidRDefault="002701C4" w:rsidP="0098165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Not reported</w:t>
            </w:r>
          </w:p>
        </w:tc>
      </w:tr>
      <w:tr w:rsidR="001F7D63" w:rsidRPr="00FF53C8" w:rsidTr="002A5EBF">
        <w:tc>
          <w:tcPr>
            <w:tcW w:w="5845" w:type="dxa"/>
            <w:vAlign w:val="center"/>
          </w:tcPr>
          <w:p w:rsidR="001F7D63" w:rsidRDefault="001F7D63" w:rsidP="001F7D63">
            <w:pPr>
              <w:rPr>
                <w:sz w:val="24"/>
              </w:rPr>
            </w:pPr>
            <w:r>
              <w:rPr>
                <w:sz w:val="24"/>
              </w:rPr>
              <w:t xml:space="preserve">  Other areas (e.g., California, Connecticut, etc.)</w:t>
            </w:r>
          </w:p>
        </w:tc>
        <w:tc>
          <w:tcPr>
            <w:tcW w:w="2340" w:type="dxa"/>
          </w:tcPr>
          <w:p w:rsidR="001F7D63" w:rsidRPr="00981654" w:rsidRDefault="001F7D63" w:rsidP="00981654">
            <w:pPr>
              <w:jc w:val="center"/>
              <w:rPr>
                <w:sz w:val="24"/>
                <w:szCs w:val="24"/>
              </w:rPr>
            </w:pPr>
            <w:r w:rsidRPr="00981654">
              <w:rPr>
                <w:sz w:val="24"/>
                <w:szCs w:val="24"/>
              </w:rPr>
              <w:t>Not reported</w:t>
            </w:r>
          </w:p>
        </w:tc>
        <w:tc>
          <w:tcPr>
            <w:tcW w:w="2340" w:type="dxa"/>
            <w:vAlign w:val="center"/>
          </w:tcPr>
          <w:p w:rsidR="001F7D63" w:rsidRPr="00981654" w:rsidRDefault="002701C4" w:rsidP="0098165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5.0</w:t>
            </w:r>
          </w:p>
        </w:tc>
      </w:tr>
    </w:tbl>
    <w:p w:rsidR="009E65F2" w:rsidRDefault="00C76E6B" w:rsidP="00DC4244">
      <w:pPr>
        <w:spacing w:after="0"/>
      </w:pPr>
      <w:r w:rsidRPr="00C76E6B">
        <w:rPr>
          <w:i/>
        </w:rPr>
        <w:t>Note</w:t>
      </w:r>
      <w:r w:rsidRPr="00C76E6B">
        <w:t xml:space="preserve">. </w:t>
      </w:r>
      <w:r w:rsidR="00131583" w:rsidRPr="007700C2">
        <w:t>CDCP=current data collection period</w:t>
      </w:r>
      <w:r w:rsidR="009A1FC2">
        <w:t xml:space="preserve"> (September 1, 2017 – August 31, 2018</w:t>
      </w:r>
      <w:r w:rsidR="00131583">
        <w:t xml:space="preserve">). </w:t>
      </w:r>
      <w:r w:rsidR="00A41C65">
        <w:t xml:space="preserve">Not reported </w:t>
      </w:r>
      <w:r w:rsidR="004B2899">
        <w:t>means</w:t>
      </w:r>
      <w:r w:rsidR="00A41C65">
        <w:t xml:space="preserve"> that none of the graduates/alumni who completed the alumni survey indicated employment in the setting or area. </w:t>
      </w:r>
      <w:r>
        <w:t>These findings depend on the representativeness of the sample obtained for the alumni/</w:t>
      </w:r>
      <w:r w:rsidR="006A07F2">
        <w:t xml:space="preserve"> </w:t>
      </w:r>
      <w:r>
        <w:t>completer survey</w:t>
      </w:r>
      <w:r w:rsidR="00AB4992">
        <w:t xml:space="preserve"> (2017-2018</w:t>
      </w:r>
      <w:r w:rsidR="005E72F2">
        <w:t>)</w:t>
      </w:r>
      <w:r>
        <w:t xml:space="preserve">, and should be viewed as </w:t>
      </w:r>
      <w:r w:rsidR="00403179">
        <w:t>approximate</w:t>
      </w:r>
      <w:r>
        <w:t xml:space="preserve"> estimates. </w:t>
      </w:r>
    </w:p>
    <w:p w:rsidR="00253B7E" w:rsidRPr="00DC4244" w:rsidRDefault="00253B7E" w:rsidP="00DC4244">
      <w:pPr>
        <w:spacing w:after="0"/>
      </w:pPr>
      <w:r>
        <w:t xml:space="preserve"> </w:t>
      </w:r>
    </w:p>
    <w:sectPr w:rsidR="00253B7E" w:rsidRPr="00DC4244" w:rsidSect="00D421FB">
      <w:head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441EB" w:rsidRDefault="000441EB" w:rsidP="000441EB">
      <w:pPr>
        <w:spacing w:after="0" w:line="240" w:lineRule="auto"/>
      </w:pPr>
      <w:r>
        <w:separator/>
      </w:r>
    </w:p>
  </w:endnote>
  <w:endnote w:type="continuationSeparator" w:id="0">
    <w:p w:rsidR="000441EB" w:rsidRDefault="000441EB" w:rsidP="000441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441EB" w:rsidRDefault="000441EB" w:rsidP="000441EB">
      <w:pPr>
        <w:spacing w:after="0" w:line="240" w:lineRule="auto"/>
      </w:pPr>
      <w:r>
        <w:separator/>
      </w:r>
    </w:p>
  </w:footnote>
  <w:footnote w:type="continuationSeparator" w:id="0">
    <w:p w:rsidR="000441EB" w:rsidRDefault="000441EB" w:rsidP="000441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94249785"/>
      <w:docPartObj>
        <w:docPartGallery w:val="Page Numbers (Top of Page)"/>
        <w:docPartUnique/>
      </w:docPartObj>
    </w:sdtPr>
    <w:sdtEndPr>
      <w:rPr>
        <w:noProof/>
      </w:rPr>
    </w:sdtEndPr>
    <w:sdtContent>
      <w:p w:rsidR="000441EB" w:rsidRDefault="000441EB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059A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441EB" w:rsidRDefault="000441E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553C"/>
    <w:rsid w:val="000059A5"/>
    <w:rsid w:val="000141FC"/>
    <w:rsid w:val="00014E31"/>
    <w:rsid w:val="000208C3"/>
    <w:rsid w:val="000441EB"/>
    <w:rsid w:val="00053F04"/>
    <w:rsid w:val="000741D3"/>
    <w:rsid w:val="000868CC"/>
    <w:rsid w:val="000A67DD"/>
    <w:rsid w:val="00131583"/>
    <w:rsid w:val="0016768E"/>
    <w:rsid w:val="0017553C"/>
    <w:rsid w:val="001C1E4D"/>
    <w:rsid w:val="001C5B9C"/>
    <w:rsid w:val="001F7D63"/>
    <w:rsid w:val="00253B7E"/>
    <w:rsid w:val="002701C4"/>
    <w:rsid w:val="002C7BAB"/>
    <w:rsid w:val="002F517A"/>
    <w:rsid w:val="003144C6"/>
    <w:rsid w:val="0033281D"/>
    <w:rsid w:val="00335455"/>
    <w:rsid w:val="003410D6"/>
    <w:rsid w:val="003A42F0"/>
    <w:rsid w:val="003A66FF"/>
    <w:rsid w:val="003C74F8"/>
    <w:rsid w:val="003D6DE4"/>
    <w:rsid w:val="003E17ED"/>
    <w:rsid w:val="00401F2A"/>
    <w:rsid w:val="00403179"/>
    <w:rsid w:val="00492522"/>
    <w:rsid w:val="004B2899"/>
    <w:rsid w:val="004B6B3B"/>
    <w:rsid w:val="00517267"/>
    <w:rsid w:val="00574255"/>
    <w:rsid w:val="005A2055"/>
    <w:rsid w:val="005A5DEF"/>
    <w:rsid w:val="005E72F2"/>
    <w:rsid w:val="00606148"/>
    <w:rsid w:val="00693789"/>
    <w:rsid w:val="006A07F2"/>
    <w:rsid w:val="006B06DC"/>
    <w:rsid w:val="006D3DEA"/>
    <w:rsid w:val="007066DB"/>
    <w:rsid w:val="007617EC"/>
    <w:rsid w:val="007700C2"/>
    <w:rsid w:val="008B168E"/>
    <w:rsid w:val="008F087C"/>
    <w:rsid w:val="008F28BC"/>
    <w:rsid w:val="009052E1"/>
    <w:rsid w:val="00941CEE"/>
    <w:rsid w:val="00981654"/>
    <w:rsid w:val="009A1FC2"/>
    <w:rsid w:val="009A5BA9"/>
    <w:rsid w:val="009E65F2"/>
    <w:rsid w:val="00A41C65"/>
    <w:rsid w:val="00A506A3"/>
    <w:rsid w:val="00A90280"/>
    <w:rsid w:val="00A9742C"/>
    <w:rsid w:val="00AB4992"/>
    <w:rsid w:val="00AB626A"/>
    <w:rsid w:val="00AB63C3"/>
    <w:rsid w:val="00AE31EE"/>
    <w:rsid w:val="00AF1EAD"/>
    <w:rsid w:val="00AF64A5"/>
    <w:rsid w:val="00B26FC5"/>
    <w:rsid w:val="00B65BF5"/>
    <w:rsid w:val="00B74AEE"/>
    <w:rsid w:val="00BE3A80"/>
    <w:rsid w:val="00BE5099"/>
    <w:rsid w:val="00C11B4E"/>
    <w:rsid w:val="00C76E6B"/>
    <w:rsid w:val="00CC68AA"/>
    <w:rsid w:val="00CD0E7F"/>
    <w:rsid w:val="00D350C9"/>
    <w:rsid w:val="00D421FB"/>
    <w:rsid w:val="00D45D35"/>
    <w:rsid w:val="00D511F5"/>
    <w:rsid w:val="00D57565"/>
    <w:rsid w:val="00D95A6A"/>
    <w:rsid w:val="00DC4244"/>
    <w:rsid w:val="00DD3DF4"/>
    <w:rsid w:val="00DF5380"/>
    <w:rsid w:val="00DF7D4B"/>
    <w:rsid w:val="00E37E34"/>
    <w:rsid w:val="00E66A69"/>
    <w:rsid w:val="00E777E8"/>
    <w:rsid w:val="00F414FC"/>
    <w:rsid w:val="00F7530F"/>
    <w:rsid w:val="00F85DCD"/>
    <w:rsid w:val="00FC45D5"/>
    <w:rsid w:val="00FD07AA"/>
    <w:rsid w:val="00FE0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0D21161-6DEC-4DDF-8018-7D3DB722D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01F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441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441EB"/>
  </w:style>
  <w:style w:type="paragraph" w:styleId="Footer">
    <w:name w:val="footer"/>
    <w:basedOn w:val="Normal"/>
    <w:link w:val="FooterChar"/>
    <w:uiPriority w:val="99"/>
    <w:unhideWhenUsed/>
    <w:rsid w:val="000441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41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437</Words>
  <Characters>2492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Salisbury University</Company>
  <LinksUpToDate>false</LinksUpToDate>
  <CharactersWithSpaces>2924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D. Jake Follmer</dc:creator>
  <cp:keywords/>
  <dc:description/>
  <cp:lastModifiedBy>D. Jake Follmer</cp:lastModifiedBy>
  <cp:revision>20</cp:revision>
  <cp:lastPrinted>2018-04-10T15:47:00Z</cp:lastPrinted>
  <dcterms:created xsi:type="dcterms:W3CDTF">2019-03-25T16:59:00Z</dcterms:created>
  <dcterms:modified xsi:type="dcterms:W3CDTF">2019-04-23T11:57:00Z</dcterms:modified>
</cp:coreProperties>
</file>