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2D01" w14:textId="77777777" w:rsidR="00FD2901" w:rsidRPr="00285376" w:rsidRDefault="00FD2901" w:rsidP="00FD2901">
      <w:pPr>
        <w:jc w:val="center"/>
        <w:rPr>
          <w:b/>
          <w:sz w:val="28"/>
          <w:szCs w:val="28"/>
        </w:rPr>
      </w:pPr>
      <w:r w:rsidRPr="00285376">
        <w:rPr>
          <w:b/>
          <w:sz w:val="28"/>
          <w:szCs w:val="28"/>
        </w:rPr>
        <w:t xml:space="preserve">Salisbury </w:t>
      </w:r>
      <w:r w:rsidR="00A80AA8" w:rsidRPr="00285376">
        <w:rPr>
          <w:b/>
          <w:sz w:val="28"/>
          <w:szCs w:val="28"/>
        </w:rPr>
        <w:t xml:space="preserve">University </w:t>
      </w:r>
      <w:r w:rsidR="00A80AA8">
        <w:rPr>
          <w:b/>
          <w:sz w:val="28"/>
          <w:szCs w:val="28"/>
        </w:rPr>
        <w:t>School</w:t>
      </w:r>
      <w:r w:rsidR="00285376">
        <w:rPr>
          <w:b/>
          <w:sz w:val="28"/>
          <w:szCs w:val="28"/>
        </w:rPr>
        <w:t xml:space="preserve"> of Social Work </w:t>
      </w:r>
    </w:p>
    <w:p w14:paraId="55004C77" w14:textId="0FAA7FB9" w:rsidR="00FD2901" w:rsidRPr="00285376" w:rsidRDefault="00285376" w:rsidP="00FD2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 Alpha Honor Society</w:t>
      </w:r>
      <w:r w:rsidR="00511C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| </w:t>
      </w:r>
      <w:r w:rsidR="00FD2901" w:rsidRPr="00285376">
        <w:rPr>
          <w:b/>
          <w:sz w:val="28"/>
          <w:szCs w:val="28"/>
        </w:rPr>
        <w:t>Chi Eta Chapter</w:t>
      </w:r>
      <w:r w:rsidR="00F14FFF">
        <w:rPr>
          <w:b/>
          <w:sz w:val="28"/>
          <w:szCs w:val="28"/>
        </w:rPr>
        <w:t xml:space="preserve"> Application</w:t>
      </w:r>
    </w:p>
    <w:p w14:paraId="54B5E7BE" w14:textId="618850E4" w:rsidR="00D80E4C" w:rsidRPr="008F3BC7" w:rsidRDefault="00D80E4C" w:rsidP="00F14FFF">
      <w:pPr>
        <w:rPr>
          <w:b/>
          <w:sz w:val="10"/>
          <w:szCs w:val="10"/>
          <w:u w:val="single"/>
        </w:rPr>
      </w:pPr>
    </w:p>
    <w:p w14:paraId="0A0E5726" w14:textId="591D62C9" w:rsidR="00FD2901" w:rsidRPr="008F3BC7" w:rsidRDefault="00D80E4C" w:rsidP="008F3BC7">
      <w:pPr>
        <w:jc w:val="center"/>
        <w:rPr>
          <w:b/>
          <w:i/>
        </w:rPr>
      </w:pPr>
      <w:r w:rsidRPr="008F3BC7">
        <w:rPr>
          <w:b/>
          <w:i/>
        </w:rPr>
        <w:t>Requirements for Membership</w:t>
      </w:r>
    </w:p>
    <w:p w14:paraId="6332096B" w14:textId="77777777" w:rsidR="00FD2901" w:rsidRPr="00285376" w:rsidRDefault="00FD2901" w:rsidP="001436BA">
      <w:pPr>
        <w:rPr>
          <w:sz w:val="6"/>
          <w:szCs w:val="18"/>
        </w:rPr>
      </w:pPr>
    </w:p>
    <w:p w14:paraId="2D638366" w14:textId="77777777" w:rsidR="008F3BC7" w:rsidRPr="000D2FE4" w:rsidRDefault="00735882" w:rsidP="00687CC3">
      <w:pPr>
        <w:ind w:left="360"/>
        <w:rPr>
          <w:sz w:val="18"/>
          <w:szCs w:val="18"/>
        </w:rPr>
      </w:pPr>
      <w:r w:rsidRPr="000D2FE4">
        <w:rPr>
          <w:sz w:val="18"/>
          <w:szCs w:val="18"/>
        </w:rPr>
        <w:t>Membership qualification requires that the applicant be among the top 35% of their program</w:t>
      </w:r>
      <w:r w:rsidR="008572FB" w:rsidRPr="000D2FE4">
        <w:rPr>
          <w:sz w:val="18"/>
          <w:szCs w:val="18"/>
        </w:rPr>
        <w:t xml:space="preserve">; for </w:t>
      </w:r>
      <w:r w:rsidR="00D80E4C" w:rsidRPr="000D2FE4">
        <w:rPr>
          <w:sz w:val="18"/>
          <w:szCs w:val="18"/>
        </w:rPr>
        <w:t>undergraduate students, this is a GPA of 3.3 and above, and for graduate students, this is a GPA of 3.70 and above</w:t>
      </w:r>
      <w:r w:rsidRPr="000D2FE4">
        <w:rPr>
          <w:sz w:val="18"/>
          <w:szCs w:val="18"/>
        </w:rPr>
        <w:t xml:space="preserve">.  </w:t>
      </w:r>
    </w:p>
    <w:p w14:paraId="7604FDA0" w14:textId="77777777" w:rsidR="008F3BC7" w:rsidRPr="000D2FE4" w:rsidRDefault="008F3BC7" w:rsidP="00687CC3">
      <w:pPr>
        <w:ind w:left="360"/>
        <w:rPr>
          <w:sz w:val="18"/>
          <w:szCs w:val="18"/>
        </w:rPr>
      </w:pPr>
    </w:p>
    <w:p w14:paraId="0415B5BF" w14:textId="71EA46D5" w:rsidR="003F1783" w:rsidRPr="000D2FE4" w:rsidRDefault="00735882" w:rsidP="00687CC3">
      <w:pPr>
        <w:ind w:left="360"/>
        <w:rPr>
          <w:sz w:val="18"/>
          <w:szCs w:val="18"/>
        </w:rPr>
      </w:pPr>
      <w:r w:rsidRPr="000D2FE4">
        <w:rPr>
          <w:sz w:val="18"/>
          <w:szCs w:val="18"/>
        </w:rPr>
        <w:t>Applicants must also have completed 37.5% of the</w:t>
      </w:r>
      <w:r w:rsidR="00687CC3" w:rsidRPr="000D2FE4">
        <w:rPr>
          <w:sz w:val="18"/>
          <w:szCs w:val="18"/>
        </w:rPr>
        <w:t xml:space="preserve"> required</w:t>
      </w:r>
      <w:r w:rsidRPr="000D2FE4">
        <w:rPr>
          <w:sz w:val="18"/>
          <w:szCs w:val="18"/>
        </w:rPr>
        <w:t xml:space="preserve"> coursework toward their degree</w:t>
      </w:r>
      <w:r w:rsidR="00902154" w:rsidRPr="000D2FE4">
        <w:rPr>
          <w:sz w:val="18"/>
          <w:szCs w:val="18"/>
        </w:rPr>
        <w:t>,</w:t>
      </w:r>
      <w:r w:rsidRPr="000D2FE4">
        <w:rPr>
          <w:sz w:val="18"/>
          <w:szCs w:val="18"/>
        </w:rPr>
        <w:t xml:space="preserve"> including 9 social work credit</w:t>
      </w:r>
      <w:r w:rsidR="007E48E9" w:rsidRPr="000D2FE4">
        <w:rPr>
          <w:sz w:val="18"/>
          <w:szCs w:val="18"/>
        </w:rPr>
        <w:t xml:space="preserve"> hours.</w:t>
      </w:r>
      <w:r w:rsidR="00D80E4C" w:rsidRPr="000D2FE4">
        <w:rPr>
          <w:sz w:val="18"/>
          <w:szCs w:val="18"/>
        </w:rPr>
        <w:t xml:space="preserve"> For undergraduate students, this means you must have completed 45 credits overall towards your degree and 9 credits of social work courses. For MSW traditional students, you must have completed a minimum of 24 credits toward your degree to qualify. For MSW advanced standing students, you must have completed 12 credits toward your degree to qualify.</w:t>
      </w:r>
      <w:r w:rsidR="000D2FE4" w:rsidRPr="000D2FE4">
        <w:rPr>
          <w:sz w:val="18"/>
          <w:szCs w:val="18"/>
        </w:rPr>
        <w:t xml:space="preserve"> Courses in progress do not count. </w:t>
      </w:r>
    </w:p>
    <w:p w14:paraId="293B221F" w14:textId="3AEF3039" w:rsidR="00783F32" w:rsidRDefault="00783F32" w:rsidP="000D2FE4">
      <w:pPr>
        <w:ind w:left="360"/>
        <w:rPr>
          <w:i/>
          <w:sz w:val="10"/>
          <w:szCs w:val="22"/>
        </w:rPr>
      </w:pPr>
    </w:p>
    <w:p w14:paraId="18CEB2B8" w14:textId="0519DFCA" w:rsidR="000D2FE4" w:rsidRPr="00D727EF" w:rsidRDefault="000D2FE4" w:rsidP="000D2FE4">
      <w:pPr>
        <w:ind w:left="360"/>
        <w:rPr>
          <w:i/>
          <w:sz w:val="10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57692" wp14:editId="4CAAFD2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343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8897B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pt" to="499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" strokecolor="#5b9bd5 [3204]" strokeweight=".5pt">
                <v:stroke linestyle="thickThin" joinstyle="miter"/>
                <w10:wrap anchorx="margin"/>
              </v:line>
            </w:pict>
          </mc:Fallback>
        </mc:AlternateContent>
      </w:r>
    </w:p>
    <w:p w14:paraId="5C98D3EE" w14:textId="44743BE8" w:rsidR="003F1783" w:rsidRPr="00384D50" w:rsidRDefault="00362D59" w:rsidP="003F1783">
      <w:pPr>
        <w:ind w:left="360"/>
        <w:jc w:val="center"/>
        <w:rPr>
          <w:b/>
          <w:i/>
          <w:color w:val="FF0000"/>
          <w:sz w:val="22"/>
          <w:szCs w:val="22"/>
          <w:u w:val="single"/>
        </w:rPr>
      </w:pPr>
      <w:bookmarkStart w:id="0" w:name="_Hlk126578879"/>
      <w:r>
        <w:rPr>
          <w:b/>
          <w:i/>
          <w:color w:val="FF0000"/>
          <w:sz w:val="22"/>
          <w:szCs w:val="22"/>
          <w:u w:val="single"/>
        </w:rPr>
        <w:t xml:space="preserve">Fall 2025 </w:t>
      </w:r>
      <w:r w:rsidR="003F1783" w:rsidRPr="00735882">
        <w:rPr>
          <w:b/>
          <w:i/>
          <w:color w:val="FF0000"/>
          <w:sz w:val="22"/>
          <w:szCs w:val="22"/>
          <w:u w:val="single"/>
        </w:rPr>
        <w:t>Application D</w:t>
      </w:r>
      <w:r w:rsidR="00384D50" w:rsidRPr="00735882">
        <w:rPr>
          <w:b/>
          <w:i/>
          <w:color w:val="FF0000"/>
          <w:sz w:val="22"/>
          <w:szCs w:val="22"/>
          <w:u w:val="single"/>
        </w:rPr>
        <w:t>eadline</w:t>
      </w:r>
      <w:r w:rsidR="003F1783" w:rsidRPr="00735882">
        <w:rPr>
          <w:b/>
          <w:i/>
          <w:color w:val="FF0000"/>
          <w:sz w:val="22"/>
          <w:szCs w:val="22"/>
          <w:u w:val="single"/>
        </w:rPr>
        <w:t xml:space="preserve">: </w:t>
      </w:r>
      <w:r w:rsidR="00FA0689">
        <w:rPr>
          <w:b/>
          <w:i/>
          <w:color w:val="FF0000"/>
          <w:sz w:val="22"/>
          <w:szCs w:val="22"/>
          <w:u w:val="single"/>
        </w:rPr>
        <w:t>October 3</w:t>
      </w:r>
      <w:r w:rsidR="008572FB">
        <w:rPr>
          <w:b/>
          <w:i/>
          <w:color w:val="FF0000"/>
          <w:sz w:val="22"/>
          <w:szCs w:val="22"/>
          <w:u w:val="single"/>
        </w:rPr>
        <w:t>, 202</w:t>
      </w:r>
      <w:r w:rsidR="00132B12">
        <w:rPr>
          <w:b/>
          <w:i/>
          <w:color w:val="FF0000"/>
          <w:sz w:val="22"/>
          <w:szCs w:val="22"/>
          <w:u w:val="single"/>
        </w:rPr>
        <w:t>5</w:t>
      </w:r>
      <w:r w:rsidR="007127C5">
        <w:rPr>
          <w:b/>
          <w:i/>
          <w:color w:val="FF0000"/>
          <w:sz w:val="22"/>
          <w:szCs w:val="22"/>
          <w:u w:val="single"/>
        </w:rPr>
        <w:t>.</w:t>
      </w:r>
    </w:p>
    <w:p w14:paraId="258AA9D6" w14:textId="21E07547" w:rsidR="003F1783" w:rsidRDefault="003F1783" w:rsidP="008F3BC7">
      <w:pPr>
        <w:ind w:left="360"/>
        <w:jc w:val="center"/>
        <w:rPr>
          <w:b/>
          <w:i/>
          <w:color w:val="FF0000"/>
          <w:sz w:val="22"/>
          <w:szCs w:val="22"/>
        </w:rPr>
      </w:pPr>
      <w:r w:rsidRPr="003F1783">
        <w:rPr>
          <w:b/>
          <w:i/>
          <w:color w:val="FF0000"/>
          <w:sz w:val="22"/>
          <w:szCs w:val="22"/>
        </w:rPr>
        <w:t xml:space="preserve">Applications will </w:t>
      </w:r>
      <w:r w:rsidRPr="00551F80">
        <w:rPr>
          <w:b/>
          <w:i/>
          <w:color w:val="FF0000"/>
          <w:sz w:val="22"/>
          <w:szCs w:val="22"/>
          <w:u w:val="single"/>
        </w:rPr>
        <w:t>not</w:t>
      </w:r>
      <w:r w:rsidRPr="003F1783">
        <w:rPr>
          <w:b/>
          <w:i/>
          <w:color w:val="FF0000"/>
          <w:sz w:val="22"/>
          <w:szCs w:val="22"/>
        </w:rPr>
        <w:t xml:space="preserve"> be accepted after this date.</w:t>
      </w:r>
    </w:p>
    <w:p w14:paraId="3AFFE708" w14:textId="77777777" w:rsidR="008F3BC7" w:rsidRPr="008F3BC7" w:rsidRDefault="008F3BC7" w:rsidP="008F3BC7">
      <w:pPr>
        <w:ind w:left="360"/>
        <w:jc w:val="center"/>
        <w:rPr>
          <w:b/>
          <w:i/>
          <w:color w:val="FF0000"/>
          <w:sz w:val="10"/>
          <w:szCs w:val="22"/>
        </w:rPr>
      </w:pPr>
    </w:p>
    <w:p w14:paraId="53A22B1E" w14:textId="77777777" w:rsidR="00FD2901" w:rsidRDefault="001436BA" w:rsidP="00A80AA8">
      <w:pPr>
        <w:ind w:left="360"/>
        <w:jc w:val="center"/>
        <w:rPr>
          <w:i/>
          <w:sz w:val="22"/>
          <w:szCs w:val="22"/>
        </w:rPr>
      </w:pPr>
      <w:r w:rsidRPr="00A80AA8">
        <w:rPr>
          <w:i/>
          <w:sz w:val="22"/>
          <w:szCs w:val="22"/>
        </w:rPr>
        <w:t>NO HANDWRITTEN APPLICATIONS WILL BE ACCEPTED</w:t>
      </w:r>
      <w:r w:rsidR="001E21F5">
        <w:rPr>
          <w:i/>
          <w:sz w:val="22"/>
          <w:szCs w:val="22"/>
        </w:rPr>
        <w:t>.</w:t>
      </w:r>
    </w:p>
    <w:bookmarkEnd w:id="0"/>
    <w:p w14:paraId="3D0F9121" w14:textId="4BDAD479" w:rsidR="00CA4CC3" w:rsidRDefault="00CA4CC3" w:rsidP="00FD2901">
      <w:pPr>
        <w:rPr>
          <w:sz w:val="22"/>
          <w:szCs w:val="22"/>
        </w:rPr>
      </w:pPr>
    </w:p>
    <w:p w14:paraId="193F66D9" w14:textId="25160AAA" w:rsidR="00FD2901" w:rsidRPr="000D2FE4" w:rsidRDefault="00643411" w:rsidP="00FD2901">
      <w:pPr>
        <w:rPr>
          <w:sz w:val="22"/>
          <w:szCs w:val="22"/>
          <w:u w:val="single"/>
        </w:rPr>
      </w:pPr>
      <w:r w:rsidRPr="0087627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4EE39C" wp14:editId="634DD10F">
                <wp:simplePos x="0" y="0"/>
                <wp:positionH relativeFrom="page">
                  <wp:posOffset>4229100</wp:posOffset>
                </wp:positionH>
                <wp:positionV relativeFrom="paragraph">
                  <wp:posOffset>12065</wp:posOffset>
                </wp:positionV>
                <wp:extent cx="3133725" cy="2505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5050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DE706" w14:textId="573FC658" w:rsidR="00421C5A" w:rsidRDefault="00421C5A" w:rsidP="0064341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21C5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Tips for Submitting Application:</w:t>
                            </w:r>
                          </w:p>
                          <w:p w14:paraId="44A9078B" w14:textId="77777777" w:rsidR="00643411" w:rsidRPr="00421C5A" w:rsidRDefault="00643411" w:rsidP="0064341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961A13" w14:textId="3F54B596" w:rsidR="00421C5A" w:rsidRPr="00421C5A" w:rsidRDefault="00421C5A" w:rsidP="00421C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1C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We do not send confirmation emails. Please CC yourself on the email as that will serve as your confirmation. </w:t>
                            </w:r>
                          </w:p>
                          <w:p w14:paraId="2FC7097E" w14:textId="60433C74" w:rsidR="00421C5A" w:rsidRPr="00421C5A" w:rsidRDefault="00421C5A" w:rsidP="00421C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1C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Pr="00421C5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do not</w:t>
                            </w:r>
                            <w:r w:rsidRPr="00421C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send in duplicate applications!</w:t>
                            </w:r>
                          </w:p>
                          <w:p w14:paraId="59D399D0" w14:textId="441C72B5" w:rsidR="00421C5A" w:rsidRDefault="00421C5A" w:rsidP="00421C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1C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Your application is not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reviewed</w:t>
                            </w:r>
                            <w:r w:rsidRPr="00421C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until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we are close to the</w:t>
                            </w:r>
                            <w:r w:rsidRPr="00421C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deadline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 T</w:t>
                            </w:r>
                            <w:r w:rsidRPr="00421C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herefore, if your application is incomplete, you have a very small window to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resubmit with corrections. </w:t>
                            </w:r>
                          </w:p>
                          <w:p w14:paraId="0E732774" w14:textId="07619C04" w:rsidR="00421C5A" w:rsidRDefault="00421C5A" w:rsidP="00421C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Only send your application as a PDF or Word attachment. (No links!)</w:t>
                            </w:r>
                            <w:r w:rsidRPr="00421C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AAFFAC" w14:textId="189D9E9A" w:rsidR="00643411" w:rsidRDefault="00643411" w:rsidP="00421C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Courses “in progress” </w:t>
                            </w:r>
                            <w:r w:rsidRPr="0064341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do not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count!</w:t>
                            </w:r>
                          </w:p>
                          <w:p w14:paraId="71DA392F" w14:textId="7161FD4F" w:rsidR="00643411" w:rsidRPr="00421C5A" w:rsidRDefault="00643411" w:rsidP="00421C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43411">
                              <w:rPr>
                                <w:b/>
                                <w:sz w:val="20"/>
                                <w:szCs w:val="20"/>
                              </w:rPr>
                              <w:t>If you do not meet the requirements, please reapply next semester or when you have fulfilled the requirement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EE3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.95pt;width:246.75pt;height:19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" fillcolor="#ddd">
                <v:textbox>
                  <w:txbxContent>
                    <w:p w14:paraId="413DE706" w14:textId="573FC658" w:rsidR="00421C5A" w:rsidRDefault="00421C5A" w:rsidP="00643411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21C5A">
                        <w:rPr>
                          <w:b/>
                          <w:sz w:val="20"/>
                          <w:szCs w:val="20"/>
                          <w:u w:val="single"/>
                        </w:rPr>
                        <w:t>Tips for Submitting Application:</w:t>
                      </w:r>
                    </w:p>
                    <w:p w14:paraId="44A9078B" w14:textId="77777777" w:rsidR="00643411" w:rsidRPr="00421C5A" w:rsidRDefault="00643411" w:rsidP="0064341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9961A13" w14:textId="3F54B596" w:rsidR="00421C5A" w:rsidRPr="00421C5A" w:rsidRDefault="00421C5A" w:rsidP="00421C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421C5A">
                        <w:rPr>
                          <w:b/>
                          <w:sz w:val="20"/>
                          <w:szCs w:val="20"/>
                        </w:rPr>
                        <w:t xml:space="preserve">We do not send confirmation emails. Please CC yourself on the email as that will serve as your confirmation. </w:t>
                      </w:r>
                    </w:p>
                    <w:p w14:paraId="2FC7097E" w14:textId="60433C74" w:rsidR="00421C5A" w:rsidRPr="00421C5A" w:rsidRDefault="00421C5A" w:rsidP="00421C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421C5A">
                        <w:rPr>
                          <w:b/>
                          <w:sz w:val="20"/>
                          <w:szCs w:val="20"/>
                        </w:rPr>
                        <w:t xml:space="preserve">Please </w:t>
                      </w:r>
                      <w:r w:rsidRPr="00421C5A">
                        <w:rPr>
                          <w:b/>
                          <w:sz w:val="20"/>
                          <w:szCs w:val="20"/>
                          <w:u w:val="single"/>
                        </w:rPr>
                        <w:t>do not</w:t>
                      </w:r>
                      <w:r w:rsidRPr="00421C5A">
                        <w:rPr>
                          <w:b/>
                          <w:sz w:val="20"/>
                          <w:szCs w:val="20"/>
                        </w:rPr>
                        <w:t xml:space="preserve"> send in duplicate applications!</w:t>
                      </w:r>
                    </w:p>
                    <w:p w14:paraId="59D399D0" w14:textId="441C72B5" w:rsidR="00421C5A" w:rsidRDefault="00421C5A" w:rsidP="00421C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421C5A">
                        <w:rPr>
                          <w:b/>
                          <w:sz w:val="20"/>
                          <w:szCs w:val="20"/>
                        </w:rPr>
                        <w:t xml:space="preserve">Your application is not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reviewed</w:t>
                      </w:r>
                      <w:r w:rsidRPr="00421C5A">
                        <w:rPr>
                          <w:b/>
                          <w:sz w:val="20"/>
                          <w:szCs w:val="20"/>
                        </w:rPr>
                        <w:t xml:space="preserve"> until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we are close to the</w:t>
                      </w:r>
                      <w:r w:rsidRPr="00421C5A">
                        <w:rPr>
                          <w:b/>
                          <w:sz w:val="20"/>
                          <w:szCs w:val="20"/>
                        </w:rPr>
                        <w:t xml:space="preserve"> deadline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 T</w:t>
                      </w:r>
                      <w:r w:rsidRPr="00421C5A">
                        <w:rPr>
                          <w:b/>
                          <w:sz w:val="20"/>
                          <w:szCs w:val="20"/>
                        </w:rPr>
                        <w:t xml:space="preserve">herefore, if your application is incomplete, you have a very small window to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resubmit with corrections. </w:t>
                      </w:r>
                    </w:p>
                    <w:p w14:paraId="0E732774" w14:textId="07619C04" w:rsidR="00421C5A" w:rsidRDefault="00421C5A" w:rsidP="00421C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Only send your application as a PDF or Word attachment. (No links!)</w:t>
                      </w:r>
                      <w:r w:rsidRPr="00421C5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AAFFAC" w14:textId="189D9E9A" w:rsidR="00643411" w:rsidRDefault="00643411" w:rsidP="00421C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Courses “in progress” </w:t>
                      </w:r>
                      <w:r w:rsidRPr="00643411">
                        <w:rPr>
                          <w:b/>
                          <w:sz w:val="20"/>
                          <w:szCs w:val="20"/>
                          <w:u w:val="single"/>
                        </w:rPr>
                        <w:t>do not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count!</w:t>
                      </w:r>
                    </w:p>
                    <w:p w14:paraId="71DA392F" w14:textId="7161FD4F" w:rsidR="00643411" w:rsidRPr="00421C5A" w:rsidRDefault="00643411" w:rsidP="00421C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643411">
                        <w:rPr>
                          <w:b/>
                          <w:sz w:val="20"/>
                          <w:szCs w:val="20"/>
                        </w:rPr>
                        <w:t>If you do not meet the requirements, please reapply next semester or when you have fulfilled the requirement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s.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2901" w:rsidRPr="000D2FE4">
        <w:rPr>
          <w:sz w:val="22"/>
          <w:szCs w:val="22"/>
        </w:rPr>
        <w:t xml:space="preserve">Name:  </w:t>
      </w:r>
      <w:sdt>
        <w:sdtPr>
          <w:rPr>
            <w:sz w:val="22"/>
            <w:szCs w:val="22"/>
          </w:rPr>
          <w:id w:val="-1829509741"/>
          <w:placeholder>
            <w:docPart w:val="DefaultPlaceholder_-1854013440"/>
          </w:placeholder>
          <w:showingPlcHdr/>
        </w:sdtPr>
        <w:sdtEndPr/>
        <w:sdtContent>
          <w:r w:rsidR="0083224C" w:rsidRPr="000D2FE4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1436BA" w:rsidRPr="000D2FE4">
        <w:rPr>
          <w:sz w:val="22"/>
          <w:szCs w:val="22"/>
        </w:rPr>
        <w:t xml:space="preserve">  </w:t>
      </w:r>
    </w:p>
    <w:p w14:paraId="30594DBA" w14:textId="1A8512D0" w:rsidR="00FD2901" w:rsidRPr="000D2FE4" w:rsidRDefault="00FD2901" w:rsidP="00FD2901">
      <w:pPr>
        <w:rPr>
          <w:sz w:val="22"/>
          <w:szCs w:val="22"/>
        </w:rPr>
      </w:pPr>
    </w:p>
    <w:p w14:paraId="5127D30A" w14:textId="622530E9" w:rsidR="007127C5" w:rsidRPr="000D2FE4" w:rsidRDefault="00FD2901" w:rsidP="00FD2901">
      <w:pPr>
        <w:rPr>
          <w:sz w:val="22"/>
          <w:szCs w:val="22"/>
        </w:rPr>
      </w:pPr>
      <w:r w:rsidRPr="000D2FE4">
        <w:rPr>
          <w:sz w:val="22"/>
          <w:szCs w:val="22"/>
        </w:rPr>
        <w:t>SU Student ID#:</w:t>
      </w:r>
      <w:sdt>
        <w:sdtPr>
          <w:rPr>
            <w:sz w:val="22"/>
            <w:szCs w:val="22"/>
          </w:rPr>
          <w:id w:val="544405647"/>
          <w:placeholder>
            <w:docPart w:val="DefaultPlaceholder_-1854013440"/>
          </w:placeholder>
          <w:showingPlcHdr/>
        </w:sdtPr>
        <w:sdtEndPr/>
        <w:sdtContent>
          <w:r w:rsidR="0083224C" w:rsidRPr="000D2FE4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0D2FE4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569197259"/>
          <w:placeholder>
            <w:docPart w:val="DefaultPlaceholder_-1854013440"/>
          </w:placeholder>
        </w:sdtPr>
        <w:sdtEndPr/>
        <w:sdtContent/>
      </w:sdt>
      <w:r w:rsidR="00844D6E" w:rsidRPr="000D2FE4">
        <w:rPr>
          <w:sz w:val="22"/>
          <w:szCs w:val="22"/>
        </w:rPr>
        <w:t xml:space="preserve">         </w:t>
      </w:r>
    </w:p>
    <w:p w14:paraId="1F00F7D3" w14:textId="77777777" w:rsidR="007127C5" w:rsidRPr="000D2FE4" w:rsidRDefault="007127C5" w:rsidP="00FD2901">
      <w:pPr>
        <w:rPr>
          <w:sz w:val="22"/>
          <w:szCs w:val="22"/>
        </w:rPr>
      </w:pPr>
    </w:p>
    <w:p w14:paraId="783FEFE4" w14:textId="38EA131A" w:rsidR="007127C5" w:rsidRPr="000D2FE4" w:rsidRDefault="007127C5" w:rsidP="00FD2901">
      <w:pPr>
        <w:rPr>
          <w:sz w:val="22"/>
          <w:szCs w:val="22"/>
        </w:rPr>
      </w:pPr>
      <w:r w:rsidRPr="000D2FE4">
        <w:rPr>
          <w:sz w:val="22"/>
          <w:szCs w:val="22"/>
        </w:rPr>
        <w:t xml:space="preserve">Street Address:  </w:t>
      </w:r>
      <w:sdt>
        <w:sdtPr>
          <w:rPr>
            <w:sz w:val="22"/>
            <w:szCs w:val="22"/>
          </w:rPr>
          <w:id w:val="-321592856"/>
          <w:placeholder>
            <w:docPart w:val="DefaultPlaceholder_-1854013440"/>
          </w:placeholder>
          <w:showingPlcHdr/>
        </w:sdtPr>
        <w:sdtEndPr/>
        <w:sdtContent>
          <w:r w:rsidRPr="000D2FE4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6F0F06A" w14:textId="77777777" w:rsidR="007127C5" w:rsidRPr="000D2FE4" w:rsidRDefault="007127C5" w:rsidP="00FD2901">
      <w:pPr>
        <w:rPr>
          <w:sz w:val="22"/>
          <w:szCs w:val="22"/>
        </w:rPr>
      </w:pPr>
    </w:p>
    <w:p w14:paraId="6DF7FA69" w14:textId="18151EAE" w:rsidR="007127C5" w:rsidRPr="000D2FE4" w:rsidRDefault="007127C5" w:rsidP="00FD2901">
      <w:pPr>
        <w:rPr>
          <w:sz w:val="22"/>
          <w:szCs w:val="22"/>
        </w:rPr>
      </w:pPr>
      <w:r w:rsidRPr="000D2FE4">
        <w:rPr>
          <w:sz w:val="22"/>
          <w:szCs w:val="22"/>
        </w:rPr>
        <w:t xml:space="preserve">City:  </w:t>
      </w:r>
      <w:sdt>
        <w:sdtPr>
          <w:rPr>
            <w:sz w:val="22"/>
            <w:szCs w:val="22"/>
          </w:rPr>
          <w:id w:val="-757597077"/>
          <w:placeholder>
            <w:docPart w:val="DefaultPlaceholder_-1854013440"/>
          </w:placeholder>
          <w:showingPlcHdr/>
        </w:sdtPr>
        <w:sdtEndPr/>
        <w:sdtContent>
          <w:r w:rsidRPr="000D2FE4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0D2FE4">
        <w:rPr>
          <w:sz w:val="22"/>
          <w:szCs w:val="22"/>
        </w:rPr>
        <w:t xml:space="preserve">        </w:t>
      </w:r>
    </w:p>
    <w:p w14:paraId="750E6AC0" w14:textId="4DA27F3C" w:rsidR="007127C5" w:rsidRPr="000D2FE4" w:rsidRDefault="007127C5" w:rsidP="00FD2901">
      <w:pPr>
        <w:rPr>
          <w:sz w:val="22"/>
          <w:szCs w:val="22"/>
        </w:rPr>
      </w:pPr>
      <w:r w:rsidRPr="000D2FE4">
        <w:rPr>
          <w:sz w:val="22"/>
          <w:szCs w:val="22"/>
        </w:rPr>
        <w:t xml:space="preserve">    </w:t>
      </w:r>
    </w:p>
    <w:p w14:paraId="759F92EB" w14:textId="1B786C52" w:rsidR="007127C5" w:rsidRPr="000D2FE4" w:rsidRDefault="007127C5" w:rsidP="00FD2901">
      <w:pPr>
        <w:rPr>
          <w:sz w:val="22"/>
          <w:szCs w:val="22"/>
        </w:rPr>
      </w:pPr>
      <w:r w:rsidRPr="000D2FE4">
        <w:rPr>
          <w:sz w:val="22"/>
          <w:szCs w:val="22"/>
        </w:rPr>
        <w:t xml:space="preserve">State:  </w:t>
      </w:r>
      <w:sdt>
        <w:sdtPr>
          <w:rPr>
            <w:sz w:val="22"/>
            <w:szCs w:val="22"/>
          </w:rPr>
          <w:id w:val="-862524475"/>
          <w:placeholder>
            <w:docPart w:val="DefaultPlaceholder_-1854013440"/>
          </w:placeholder>
          <w:showingPlcHdr/>
        </w:sdtPr>
        <w:sdtEndPr/>
        <w:sdtContent>
          <w:r w:rsidRPr="000D2FE4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0D2FE4">
        <w:rPr>
          <w:sz w:val="22"/>
          <w:szCs w:val="22"/>
        </w:rPr>
        <w:t xml:space="preserve"> </w:t>
      </w:r>
    </w:p>
    <w:p w14:paraId="39776680" w14:textId="77777777" w:rsidR="007127C5" w:rsidRPr="000D2FE4" w:rsidRDefault="007127C5" w:rsidP="00FD2901">
      <w:pPr>
        <w:rPr>
          <w:sz w:val="22"/>
          <w:szCs w:val="22"/>
        </w:rPr>
      </w:pPr>
    </w:p>
    <w:p w14:paraId="17FBE050" w14:textId="35833D11" w:rsidR="007127C5" w:rsidRPr="000D2FE4" w:rsidRDefault="007127C5" w:rsidP="00FD2901">
      <w:pPr>
        <w:rPr>
          <w:sz w:val="22"/>
          <w:szCs w:val="22"/>
        </w:rPr>
      </w:pPr>
      <w:r w:rsidRPr="000D2FE4">
        <w:rPr>
          <w:sz w:val="22"/>
          <w:szCs w:val="22"/>
        </w:rPr>
        <w:t xml:space="preserve">Zip:  </w:t>
      </w:r>
      <w:sdt>
        <w:sdtPr>
          <w:rPr>
            <w:sz w:val="22"/>
            <w:szCs w:val="22"/>
          </w:rPr>
          <w:id w:val="2106375668"/>
          <w:placeholder>
            <w:docPart w:val="DefaultPlaceholder_-1854013440"/>
          </w:placeholder>
          <w:showingPlcHdr/>
        </w:sdtPr>
        <w:sdtEndPr/>
        <w:sdtContent>
          <w:r w:rsidRPr="000D2FE4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7C67F83" w14:textId="77777777" w:rsidR="007127C5" w:rsidRPr="000D2FE4" w:rsidRDefault="007127C5" w:rsidP="00FD2901">
      <w:pPr>
        <w:rPr>
          <w:sz w:val="22"/>
          <w:szCs w:val="22"/>
        </w:rPr>
      </w:pPr>
    </w:p>
    <w:p w14:paraId="5060E9C8" w14:textId="223F70C0" w:rsidR="007127C5" w:rsidRPr="000D2FE4" w:rsidRDefault="007127C5" w:rsidP="00FD2901">
      <w:pPr>
        <w:rPr>
          <w:sz w:val="22"/>
          <w:szCs w:val="22"/>
        </w:rPr>
      </w:pPr>
      <w:r w:rsidRPr="000D2FE4">
        <w:rPr>
          <w:sz w:val="22"/>
          <w:szCs w:val="22"/>
        </w:rPr>
        <w:t xml:space="preserve">Country:  </w:t>
      </w:r>
      <w:sdt>
        <w:sdtPr>
          <w:rPr>
            <w:sz w:val="22"/>
            <w:szCs w:val="22"/>
          </w:rPr>
          <w:id w:val="-1311713123"/>
          <w:placeholder>
            <w:docPart w:val="DefaultPlaceholder_-1854013440"/>
          </w:placeholder>
          <w:showingPlcHdr/>
        </w:sdtPr>
        <w:sdtEndPr/>
        <w:sdtContent>
          <w:r w:rsidRPr="000D2FE4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BF065F8" w14:textId="5EF884BF" w:rsidR="008139A6" w:rsidRPr="000D2FE4" w:rsidRDefault="008139A6" w:rsidP="00FD2901">
      <w:pPr>
        <w:rPr>
          <w:sz w:val="22"/>
          <w:szCs w:val="22"/>
        </w:rPr>
      </w:pPr>
    </w:p>
    <w:p w14:paraId="6D07A991" w14:textId="3A2A4F64" w:rsidR="00FD2901" w:rsidRPr="000D2FE4" w:rsidRDefault="00844D6E" w:rsidP="00FD2901">
      <w:pPr>
        <w:rPr>
          <w:b/>
          <w:sz w:val="22"/>
          <w:szCs w:val="22"/>
        </w:rPr>
      </w:pPr>
      <w:r w:rsidRPr="000D2FE4">
        <w:rPr>
          <w:sz w:val="22"/>
          <w:szCs w:val="22"/>
        </w:rPr>
        <w:t xml:space="preserve">Campus: </w:t>
      </w:r>
      <w:sdt>
        <w:sdtPr>
          <w:rPr>
            <w:sz w:val="22"/>
            <w:szCs w:val="22"/>
          </w:rPr>
          <w:id w:val="1039402123"/>
          <w:placeholder>
            <w:docPart w:val="026DE2FE4CA241B6B21D6F5BC6E90A5E"/>
          </w:placeholder>
          <w:showingPlcHdr/>
          <w:comboBox>
            <w:listItem w:value="Choose an item."/>
            <w:listItem w:displayText="Cecil College" w:value="Cecil College"/>
            <w:listItem w:displayText="Online BASW" w:value="Online BASW"/>
            <w:listItem w:displayText="Online MSW" w:value="Online MSW"/>
            <w:listItem w:displayText="Salisbury" w:value="Salisbury"/>
            <w:listItem w:displayText="Chesapeake College" w:value="Chesapeake College"/>
            <w:listItem w:displayText="USMH" w:value="USMH"/>
            <w:listItem w:displayText="USMSM" w:value="USMSM"/>
          </w:comboBox>
        </w:sdtPr>
        <w:sdtEndPr/>
        <w:sdtContent>
          <w:r w:rsidR="008139A6" w:rsidRPr="000D2FE4">
            <w:rPr>
              <w:rStyle w:val="PlaceholderText"/>
              <w:rFonts w:eastAsia="Calibri"/>
              <w:sz w:val="22"/>
              <w:szCs w:val="22"/>
            </w:rPr>
            <w:t>Choose an item.</w:t>
          </w:r>
        </w:sdtContent>
      </w:sdt>
    </w:p>
    <w:p w14:paraId="5A010713" w14:textId="77777777" w:rsidR="00FD2901" w:rsidRPr="000D2FE4" w:rsidRDefault="00FD2901" w:rsidP="00FD2901">
      <w:pPr>
        <w:rPr>
          <w:b/>
          <w:sz w:val="22"/>
          <w:szCs w:val="22"/>
          <w:u w:val="single"/>
        </w:rPr>
      </w:pPr>
    </w:p>
    <w:p w14:paraId="74795737" w14:textId="5A038CEA" w:rsidR="00571033" w:rsidRPr="000D2FE4" w:rsidRDefault="00FD2901" w:rsidP="00FD2901">
      <w:pPr>
        <w:rPr>
          <w:sz w:val="22"/>
          <w:szCs w:val="22"/>
        </w:rPr>
      </w:pPr>
      <w:r w:rsidRPr="000D2FE4">
        <w:rPr>
          <w:sz w:val="22"/>
          <w:szCs w:val="22"/>
        </w:rPr>
        <w:t xml:space="preserve">Cell Phone:  </w:t>
      </w:r>
      <w:sdt>
        <w:sdtPr>
          <w:rPr>
            <w:sz w:val="22"/>
            <w:szCs w:val="22"/>
          </w:rPr>
          <w:id w:val="-1872136240"/>
          <w:placeholder>
            <w:docPart w:val="DefaultPlaceholder_-1854013440"/>
          </w:placeholder>
          <w:showingPlcHdr/>
        </w:sdtPr>
        <w:sdtEndPr/>
        <w:sdtContent>
          <w:r w:rsidR="008139A6" w:rsidRPr="000D2FE4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0D2FE4">
        <w:rPr>
          <w:sz w:val="22"/>
          <w:szCs w:val="22"/>
        </w:rPr>
        <w:tab/>
      </w:r>
      <w:r w:rsidRPr="000D2FE4">
        <w:rPr>
          <w:sz w:val="22"/>
          <w:szCs w:val="22"/>
        </w:rPr>
        <w:tab/>
      </w:r>
      <w:r w:rsidR="001436BA" w:rsidRPr="000D2FE4">
        <w:rPr>
          <w:sz w:val="22"/>
          <w:szCs w:val="22"/>
        </w:rPr>
        <w:t xml:space="preserve">               </w:t>
      </w:r>
    </w:p>
    <w:p w14:paraId="6E13C7B9" w14:textId="77777777" w:rsidR="00571033" w:rsidRPr="000D2FE4" w:rsidRDefault="00571033" w:rsidP="00FD2901">
      <w:pPr>
        <w:rPr>
          <w:sz w:val="22"/>
          <w:szCs w:val="22"/>
        </w:rPr>
      </w:pPr>
    </w:p>
    <w:p w14:paraId="6AA15F53" w14:textId="0C4A03AC" w:rsidR="003B1133" w:rsidRPr="000D2FE4" w:rsidRDefault="003B1133" w:rsidP="00FD2901">
      <w:pPr>
        <w:rPr>
          <w:sz w:val="22"/>
          <w:szCs w:val="22"/>
        </w:rPr>
      </w:pPr>
      <w:r w:rsidRPr="000D2FE4">
        <w:rPr>
          <w:sz w:val="22"/>
          <w:szCs w:val="22"/>
        </w:rPr>
        <w:t xml:space="preserve">Social Work Program:  </w:t>
      </w:r>
      <w:sdt>
        <w:sdtPr>
          <w:rPr>
            <w:sz w:val="22"/>
            <w:szCs w:val="22"/>
          </w:rPr>
          <w:id w:val="-176998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F80" w:rsidRPr="000D2F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2D2" w:rsidRPr="000D2FE4">
        <w:rPr>
          <w:sz w:val="22"/>
          <w:szCs w:val="22"/>
        </w:rPr>
        <w:t xml:space="preserve"> BASW</w:t>
      </w:r>
      <w:r w:rsidR="00B822D2" w:rsidRPr="000D2FE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3925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2D2" w:rsidRPr="000D2F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2D2" w:rsidRPr="000D2FE4">
        <w:rPr>
          <w:sz w:val="22"/>
          <w:szCs w:val="22"/>
        </w:rPr>
        <w:t xml:space="preserve"> MSW</w:t>
      </w:r>
    </w:p>
    <w:p w14:paraId="73C7CDF3" w14:textId="5334C6EE" w:rsidR="00551F80" w:rsidRPr="000D2FE4" w:rsidRDefault="00551F80" w:rsidP="00FD2901">
      <w:pPr>
        <w:rPr>
          <w:sz w:val="22"/>
          <w:szCs w:val="22"/>
        </w:rPr>
      </w:pPr>
    </w:p>
    <w:p w14:paraId="2AC088C8" w14:textId="1E5479B7" w:rsidR="00551F80" w:rsidRPr="000D2FE4" w:rsidRDefault="00551F80" w:rsidP="00551F80">
      <w:pPr>
        <w:tabs>
          <w:tab w:val="left" w:pos="3660"/>
          <w:tab w:val="center" w:pos="5256"/>
        </w:tabs>
        <w:rPr>
          <w:sz w:val="22"/>
          <w:szCs w:val="22"/>
        </w:rPr>
      </w:pPr>
      <w:r w:rsidRPr="000D2FE4">
        <w:rPr>
          <w:sz w:val="22"/>
          <w:szCs w:val="22"/>
        </w:rPr>
        <w:t xml:space="preserve">Program (graduate students only): </w:t>
      </w:r>
      <w:sdt>
        <w:sdtPr>
          <w:rPr>
            <w:sz w:val="22"/>
            <w:szCs w:val="22"/>
          </w:rPr>
          <w:id w:val="-109177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44" w:rsidRPr="000D2F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D2FE4">
        <w:rPr>
          <w:sz w:val="22"/>
          <w:szCs w:val="22"/>
        </w:rPr>
        <w:t xml:space="preserve">Traditional        </w:t>
      </w:r>
      <w:r w:rsidRPr="000D2FE4">
        <w:rPr>
          <w:sz w:val="22"/>
          <w:szCs w:val="22"/>
        </w:rPr>
        <w:tab/>
        <w:t xml:space="preserve"> </w:t>
      </w:r>
      <w:sdt>
        <w:sdtPr>
          <w:rPr>
            <w:sz w:val="22"/>
            <w:szCs w:val="22"/>
          </w:rPr>
          <w:id w:val="-14359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F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D2FE4">
        <w:rPr>
          <w:sz w:val="22"/>
          <w:szCs w:val="22"/>
        </w:rPr>
        <w:t>Advanced Standing</w:t>
      </w:r>
    </w:p>
    <w:p w14:paraId="657A5262" w14:textId="77777777" w:rsidR="00551F80" w:rsidRPr="000D2FE4" w:rsidRDefault="00551F80" w:rsidP="00FD2901">
      <w:pPr>
        <w:rPr>
          <w:sz w:val="22"/>
          <w:szCs w:val="22"/>
        </w:rPr>
      </w:pPr>
    </w:p>
    <w:p w14:paraId="4BD2DBD4" w14:textId="5F150E4B" w:rsidR="00FD2901" w:rsidRPr="000D2FE4" w:rsidRDefault="00FD2901" w:rsidP="00FD2901">
      <w:pPr>
        <w:rPr>
          <w:sz w:val="22"/>
          <w:szCs w:val="22"/>
        </w:rPr>
      </w:pPr>
      <w:r w:rsidRPr="000D2FE4">
        <w:rPr>
          <w:sz w:val="22"/>
          <w:szCs w:val="22"/>
        </w:rPr>
        <w:t xml:space="preserve">Social Work Credit Hours </w:t>
      </w:r>
      <w:r w:rsidRPr="000D2FE4">
        <w:rPr>
          <w:sz w:val="22"/>
          <w:szCs w:val="22"/>
          <w:u w:val="single"/>
        </w:rPr>
        <w:t>completed</w:t>
      </w:r>
      <w:r w:rsidRPr="000D2FE4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1772741516"/>
          <w:placeholder>
            <w:docPart w:val="DefaultPlaceholder_-1854013440"/>
          </w:placeholder>
          <w:showingPlcHdr/>
        </w:sdtPr>
        <w:sdtEndPr/>
        <w:sdtContent>
          <w:r w:rsidR="00421C5A" w:rsidRPr="00264747">
            <w:rPr>
              <w:rStyle w:val="PlaceholderText"/>
            </w:rPr>
            <w:t>Click or tap here to enter text.</w:t>
          </w:r>
        </w:sdtContent>
      </w:sdt>
    </w:p>
    <w:p w14:paraId="67114EFF" w14:textId="45D24091" w:rsidR="00CA4CC3" w:rsidRDefault="00CA4CC3" w:rsidP="00FD2901">
      <w:pPr>
        <w:rPr>
          <w:sz w:val="22"/>
          <w:szCs w:val="22"/>
          <w:u w:val="single"/>
        </w:rPr>
      </w:pPr>
    </w:p>
    <w:p w14:paraId="2E03D50A" w14:textId="650DD3DC" w:rsidR="00421C5A" w:rsidRDefault="00421C5A" w:rsidP="00FD2901">
      <w:pPr>
        <w:rPr>
          <w:sz w:val="22"/>
          <w:szCs w:val="22"/>
        </w:rPr>
      </w:pPr>
      <w:r w:rsidRPr="00421C5A">
        <w:rPr>
          <w:sz w:val="22"/>
          <w:szCs w:val="22"/>
        </w:rPr>
        <w:t xml:space="preserve">SU Email Address: </w:t>
      </w:r>
      <w:sdt>
        <w:sdtPr>
          <w:rPr>
            <w:sz w:val="22"/>
            <w:szCs w:val="22"/>
          </w:rPr>
          <w:id w:val="1518962922"/>
          <w:placeholder>
            <w:docPart w:val="DefaultPlaceholder_-1854013440"/>
          </w:placeholder>
          <w:showingPlcHdr/>
        </w:sdtPr>
        <w:sdtEndPr/>
        <w:sdtContent>
          <w:r w:rsidRPr="00264747">
            <w:rPr>
              <w:rStyle w:val="PlaceholderText"/>
            </w:rPr>
            <w:t>Click or tap here to enter text.</w:t>
          </w:r>
        </w:sdtContent>
      </w:sdt>
    </w:p>
    <w:p w14:paraId="05461944" w14:textId="77777777" w:rsidR="00421C5A" w:rsidRPr="00421C5A" w:rsidRDefault="00421C5A" w:rsidP="00FD2901">
      <w:pPr>
        <w:rPr>
          <w:sz w:val="22"/>
          <w:szCs w:val="22"/>
        </w:rPr>
      </w:pPr>
    </w:p>
    <w:p w14:paraId="1E106DAC" w14:textId="1A117F24" w:rsidR="00FD2901" w:rsidRPr="000D2FE4" w:rsidRDefault="00FD2901" w:rsidP="00FD2901">
      <w:pPr>
        <w:rPr>
          <w:b/>
          <w:sz w:val="22"/>
          <w:szCs w:val="22"/>
        </w:rPr>
      </w:pPr>
      <w:r w:rsidRPr="000D2FE4">
        <w:rPr>
          <w:b/>
          <w:sz w:val="22"/>
          <w:szCs w:val="22"/>
        </w:rPr>
        <w:t>I give my permission for the Phi Alpha officers to review my academic transcript.</w:t>
      </w:r>
    </w:p>
    <w:p w14:paraId="774C1B93" w14:textId="7B0C61D8" w:rsidR="00FD2901" w:rsidRPr="000D2FE4" w:rsidRDefault="00FD2901" w:rsidP="00FD2901">
      <w:pPr>
        <w:rPr>
          <w:b/>
          <w:sz w:val="22"/>
          <w:szCs w:val="22"/>
        </w:rPr>
      </w:pPr>
    </w:p>
    <w:p w14:paraId="3DCACA2B" w14:textId="53EC9702" w:rsidR="00FD2901" w:rsidRPr="000D2FE4" w:rsidRDefault="00643411" w:rsidP="00FD2901">
      <w:pPr>
        <w:rPr>
          <w:sz w:val="22"/>
          <w:szCs w:val="22"/>
        </w:rPr>
      </w:pPr>
      <w:sdt>
        <w:sdtPr>
          <w:rPr>
            <w:sz w:val="22"/>
            <w:szCs w:val="22"/>
            <w:u w:val="single"/>
          </w:rPr>
          <w:id w:val="1321011636"/>
          <w:placeholder>
            <w:docPart w:val="DefaultPlaceholder_-1854013440"/>
          </w:placeholder>
          <w:showingPlcHdr/>
        </w:sdtPr>
        <w:sdtEndPr>
          <w:rPr>
            <w:u w:val="none"/>
          </w:rPr>
        </w:sdtEndPr>
        <w:sdtContent>
          <w:r w:rsidR="00734C4F" w:rsidRPr="000D2FE4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FD2901" w:rsidRPr="000D2FE4">
        <w:rPr>
          <w:sz w:val="22"/>
          <w:szCs w:val="22"/>
        </w:rPr>
        <w:tab/>
      </w:r>
      <w:r w:rsidR="00FD2901" w:rsidRPr="000D2FE4">
        <w:rPr>
          <w:sz w:val="22"/>
          <w:szCs w:val="22"/>
        </w:rPr>
        <w:tab/>
      </w:r>
      <w:r w:rsidR="00FD2901" w:rsidRPr="000D2FE4">
        <w:rPr>
          <w:sz w:val="22"/>
          <w:szCs w:val="22"/>
        </w:rPr>
        <w:tab/>
      </w:r>
      <w:r w:rsidR="00FD2901" w:rsidRPr="000D2FE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58373705"/>
          <w:placeholder>
            <w:docPart w:val="DefaultPlaceholder_-1854013440"/>
          </w:placeholder>
          <w:showingPlcHdr/>
        </w:sdtPr>
        <w:sdtEndPr/>
        <w:sdtContent>
          <w:r w:rsidR="00B335C7" w:rsidRPr="000D2FE4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7BA9F86" w14:textId="46AA670B" w:rsidR="00FD2901" w:rsidRPr="000D2FE4" w:rsidRDefault="00FD2901" w:rsidP="00FD2901">
      <w:pPr>
        <w:rPr>
          <w:b/>
          <w:sz w:val="22"/>
          <w:szCs w:val="22"/>
          <w:u w:val="single"/>
        </w:rPr>
      </w:pPr>
      <w:r w:rsidRPr="000D2FE4">
        <w:rPr>
          <w:sz w:val="22"/>
          <w:szCs w:val="22"/>
        </w:rPr>
        <w:t>Signature</w:t>
      </w:r>
      <w:r w:rsidRPr="000D2FE4">
        <w:rPr>
          <w:sz w:val="22"/>
          <w:szCs w:val="22"/>
        </w:rPr>
        <w:tab/>
      </w:r>
      <w:r w:rsidRPr="000D2FE4">
        <w:rPr>
          <w:sz w:val="22"/>
          <w:szCs w:val="22"/>
        </w:rPr>
        <w:tab/>
      </w:r>
      <w:r w:rsidRPr="000D2FE4">
        <w:rPr>
          <w:sz w:val="22"/>
          <w:szCs w:val="22"/>
        </w:rPr>
        <w:tab/>
      </w:r>
      <w:r w:rsidRPr="000D2FE4">
        <w:rPr>
          <w:sz w:val="22"/>
          <w:szCs w:val="22"/>
        </w:rPr>
        <w:tab/>
      </w:r>
      <w:r w:rsidRPr="000D2FE4">
        <w:rPr>
          <w:sz w:val="22"/>
          <w:szCs w:val="22"/>
        </w:rPr>
        <w:tab/>
      </w:r>
      <w:r w:rsidRPr="000D2FE4">
        <w:rPr>
          <w:sz w:val="22"/>
          <w:szCs w:val="22"/>
        </w:rPr>
        <w:tab/>
        <w:t>Date</w:t>
      </w:r>
    </w:p>
    <w:p w14:paraId="34FBD67F" w14:textId="7E383113" w:rsidR="00F24337" w:rsidRPr="00551F80" w:rsidRDefault="00F24337" w:rsidP="00FD2901">
      <w:pPr>
        <w:ind w:right="-360"/>
        <w:rPr>
          <w:b/>
          <w:i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FF084" wp14:editId="09E05419">
                <wp:simplePos x="0" y="0"/>
                <wp:positionH relativeFrom="column">
                  <wp:posOffset>-58694</wp:posOffset>
                </wp:positionH>
                <wp:positionV relativeFrom="paragraph">
                  <wp:posOffset>135804</wp:posOffset>
                </wp:positionV>
                <wp:extent cx="6343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CB8DB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10.7pt" to="494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" strokecolor="#5b9bd5 [3204]" strokeweight=".5pt">
                <v:stroke linestyle="thickThin" joinstyle="miter"/>
              </v:line>
            </w:pict>
          </mc:Fallback>
        </mc:AlternateContent>
      </w:r>
    </w:p>
    <w:p w14:paraId="3D86B198" w14:textId="6A36021C" w:rsidR="008F6533" w:rsidRPr="00421C5A" w:rsidRDefault="008F6533" w:rsidP="00FD2901">
      <w:pPr>
        <w:ind w:right="-360"/>
        <w:rPr>
          <w:b/>
          <w:i/>
          <w:sz w:val="18"/>
          <w:szCs w:val="18"/>
          <w:u w:val="single"/>
        </w:rPr>
      </w:pPr>
      <w:r w:rsidRPr="00421C5A">
        <w:rPr>
          <w:b/>
          <w:i/>
          <w:sz w:val="18"/>
          <w:szCs w:val="18"/>
          <w:u w:val="single"/>
        </w:rPr>
        <w:t>Submission Instructions:</w:t>
      </w:r>
    </w:p>
    <w:p w14:paraId="42DC68CC" w14:textId="548B16A4" w:rsidR="0025214B" w:rsidRPr="00421C5A" w:rsidRDefault="0025214B" w:rsidP="00FD2901">
      <w:pPr>
        <w:ind w:right="-360"/>
        <w:rPr>
          <w:sz w:val="18"/>
          <w:szCs w:val="18"/>
        </w:rPr>
      </w:pPr>
    </w:p>
    <w:p w14:paraId="76F0875D" w14:textId="7118A4A3" w:rsidR="0025214B" w:rsidRPr="00421C5A" w:rsidRDefault="0025214B" w:rsidP="00FD2901">
      <w:pPr>
        <w:ind w:right="-360"/>
        <w:rPr>
          <w:sz w:val="18"/>
          <w:szCs w:val="18"/>
        </w:rPr>
      </w:pPr>
      <w:r w:rsidRPr="00421C5A">
        <w:rPr>
          <w:sz w:val="18"/>
          <w:szCs w:val="18"/>
        </w:rPr>
        <w:t xml:space="preserve">-Completed applications should be emailed to </w:t>
      </w:r>
      <w:hyperlink r:id="rId5" w:history="1">
        <w:r w:rsidRPr="00421C5A">
          <w:rPr>
            <w:rStyle w:val="Hyperlink"/>
            <w:sz w:val="18"/>
            <w:szCs w:val="18"/>
          </w:rPr>
          <w:t>socialwork@salisbury.edu</w:t>
        </w:r>
      </w:hyperlink>
      <w:r w:rsidR="00421C5A" w:rsidRPr="00421C5A">
        <w:rPr>
          <w:rStyle w:val="Hyperlink"/>
          <w:sz w:val="18"/>
          <w:szCs w:val="18"/>
        </w:rPr>
        <w:t>.</w:t>
      </w:r>
      <w:r w:rsidR="00644E16" w:rsidRPr="00421C5A">
        <w:rPr>
          <w:sz w:val="18"/>
          <w:szCs w:val="18"/>
        </w:rPr>
        <w:t xml:space="preserve"> </w:t>
      </w:r>
    </w:p>
    <w:p w14:paraId="7459D872" w14:textId="35D18D05" w:rsidR="00D727EF" w:rsidRPr="00421C5A" w:rsidRDefault="00D727EF" w:rsidP="00FD2901">
      <w:pPr>
        <w:ind w:right="-360"/>
        <w:rPr>
          <w:sz w:val="18"/>
          <w:szCs w:val="18"/>
        </w:rPr>
      </w:pPr>
    </w:p>
    <w:p w14:paraId="431BB92E" w14:textId="7ABE9BBD" w:rsidR="00D727EF" w:rsidRPr="00421C5A" w:rsidRDefault="00D727EF" w:rsidP="00FD2901">
      <w:pPr>
        <w:ind w:right="-360"/>
        <w:rPr>
          <w:sz w:val="18"/>
          <w:szCs w:val="18"/>
        </w:rPr>
      </w:pPr>
      <w:r w:rsidRPr="00421C5A">
        <w:rPr>
          <w:sz w:val="18"/>
          <w:szCs w:val="18"/>
        </w:rPr>
        <w:t>-</w:t>
      </w:r>
      <w:r w:rsidR="00F14FFF" w:rsidRPr="00421C5A">
        <w:rPr>
          <w:sz w:val="18"/>
          <w:szCs w:val="18"/>
        </w:rPr>
        <w:t xml:space="preserve"> </w:t>
      </w:r>
      <w:r w:rsidRPr="00421C5A">
        <w:rPr>
          <w:sz w:val="18"/>
          <w:szCs w:val="18"/>
        </w:rPr>
        <w:t>Please ensure you meet the requirements for completed credit hours and GPA requirements as they are outlined at the top of the form.</w:t>
      </w:r>
    </w:p>
    <w:p w14:paraId="393C1F25" w14:textId="77777777" w:rsidR="0025214B" w:rsidRPr="00421C5A" w:rsidRDefault="0025214B" w:rsidP="00FD2901">
      <w:pPr>
        <w:ind w:right="-360"/>
        <w:rPr>
          <w:sz w:val="18"/>
          <w:szCs w:val="18"/>
        </w:rPr>
      </w:pPr>
    </w:p>
    <w:p w14:paraId="37070410" w14:textId="4D7EF4D0" w:rsidR="00F14FFF" w:rsidRPr="00421C5A" w:rsidRDefault="00FB3C12" w:rsidP="00FD2901">
      <w:pPr>
        <w:ind w:right="-360"/>
        <w:rPr>
          <w:sz w:val="18"/>
          <w:szCs w:val="18"/>
        </w:rPr>
      </w:pPr>
      <w:r w:rsidRPr="00421C5A">
        <w:rPr>
          <w:sz w:val="18"/>
          <w:szCs w:val="18"/>
        </w:rPr>
        <w:t>-</w:t>
      </w:r>
      <w:r w:rsidR="0025214B" w:rsidRPr="00421C5A">
        <w:rPr>
          <w:sz w:val="18"/>
          <w:szCs w:val="18"/>
          <w:u w:val="single"/>
        </w:rPr>
        <w:t>Upon notification of acceptance</w:t>
      </w:r>
      <w:r w:rsidR="0025214B" w:rsidRPr="00421C5A">
        <w:rPr>
          <w:sz w:val="18"/>
          <w:szCs w:val="18"/>
        </w:rPr>
        <w:t>, dues of $</w:t>
      </w:r>
      <w:r w:rsidR="00E0277C" w:rsidRPr="00421C5A">
        <w:rPr>
          <w:sz w:val="18"/>
          <w:szCs w:val="18"/>
        </w:rPr>
        <w:t>45.00</w:t>
      </w:r>
      <w:r w:rsidR="008F3BC7" w:rsidRPr="00421C5A">
        <w:rPr>
          <w:sz w:val="18"/>
          <w:szCs w:val="18"/>
        </w:rPr>
        <w:t xml:space="preserve"> </w:t>
      </w:r>
      <w:r w:rsidR="0025214B" w:rsidRPr="00421C5A">
        <w:rPr>
          <w:sz w:val="18"/>
          <w:szCs w:val="18"/>
        </w:rPr>
        <w:t>will be due within 10 business days</w:t>
      </w:r>
      <w:r w:rsidR="005F4368" w:rsidRPr="00421C5A">
        <w:rPr>
          <w:sz w:val="18"/>
          <w:szCs w:val="18"/>
        </w:rPr>
        <w:t>.</w:t>
      </w:r>
      <w:r w:rsidR="008F3BC7" w:rsidRPr="00421C5A">
        <w:rPr>
          <w:sz w:val="18"/>
          <w:szCs w:val="18"/>
        </w:rPr>
        <w:t xml:space="preserve"> </w:t>
      </w:r>
      <w:r w:rsidR="0071503E" w:rsidRPr="00421C5A">
        <w:rPr>
          <w:sz w:val="18"/>
          <w:szCs w:val="18"/>
        </w:rPr>
        <w:t>A link to pay membership fees will be</w:t>
      </w:r>
      <w:r w:rsidR="00E33755" w:rsidRPr="00421C5A">
        <w:rPr>
          <w:sz w:val="18"/>
          <w:szCs w:val="18"/>
        </w:rPr>
        <w:t xml:space="preserve"> sent to all accepted students. </w:t>
      </w:r>
    </w:p>
    <w:p w14:paraId="7682B439" w14:textId="3C8E7792" w:rsidR="00F24337" w:rsidRPr="00421C5A" w:rsidRDefault="005F4368" w:rsidP="00FD2901">
      <w:pPr>
        <w:ind w:right="-360"/>
        <w:rPr>
          <w:b/>
          <w:i/>
          <w:sz w:val="18"/>
          <w:szCs w:val="18"/>
        </w:rPr>
      </w:pPr>
      <w:r w:rsidRPr="00421C5A">
        <w:rPr>
          <w:sz w:val="18"/>
          <w:szCs w:val="18"/>
        </w:rPr>
        <w:br/>
      </w:r>
      <w:r w:rsidR="00FB3C12" w:rsidRPr="00421C5A">
        <w:rPr>
          <w:sz w:val="18"/>
          <w:szCs w:val="18"/>
        </w:rPr>
        <w:t>-</w:t>
      </w:r>
      <w:r w:rsidR="001436BA" w:rsidRPr="00421C5A">
        <w:rPr>
          <w:sz w:val="18"/>
          <w:szCs w:val="18"/>
        </w:rPr>
        <w:t xml:space="preserve"> Q</w:t>
      </w:r>
      <w:r w:rsidRPr="00421C5A">
        <w:rPr>
          <w:sz w:val="18"/>
          <w:szCs w:val="18"/>
        </w:rPr>
        <w:t>uestions</w:t>
      </w:r>
      <w:r w:rsidR="001436BA" w:rsidRPr="00421C5A">
        <w:rPr>
          <w:sz w:val="18"/>
          <w:szCs w:val="18"/>
        </w:rPr>
        <w:t>? C</w:t>
      </w:r>
      <w:r w:rsidRPr="00421C5A">
        <w:rPr>
          <w:sz w:val="18"/>
          <w:szCs w:val="18"/>
        </w:rPr>
        <w:t xml:space="preserve">ontact the Phi Alpha Honor Society Advisor, </w:t>
      </w:r>
      <w:r w:rsidR="0084633D" w:rsidRPr="00421C5A">
        <w:rPr>
          <w:sz w:val="18"/>
          <w:szCs w:val="18"/>
        </w:rPr>
        <w:t xml:space="preserve">Dr. </w:t>
      </w:r>
      <w:r w:rsidR="00711574" w:rsidRPr="00421C5A">
        <w:rPr>
          <w:sz w:val="18"/>
          <w:szCs w:val="18"/>
        </w:rPr>
        <w:t>Bibiana Koh</w:t>
      </w:r>
      <w:r w:rsidR="0084633D" w:rsidRPr="00421C5A">
        <w:rPr>
          <w:sz w:val="18"/>
          <w:szCs w:val="18"/>
        </w:rPr>
        <w:t xml:space="preserve"> (</w:t>
      </w:r>
      <w:hyperlink r:id="rId6" w:history="1">
        <w:r w:rsidR="00711574" w:rsidRPr="00421C5A">
          <w:rPr>
            <w:rStyle w:val="Hyperlink"/>
            <w:sz w:val="18"/>
            <w:szCs w:val="18"/>
          </w:rPr>
          <w:t>bdkoh@salisbury.edu</w:t>
        </w:r>
      </w:hyperlink>
      <w:r w:rsidR="007127C5" w:rsidRPr="00421C5A">
        <w:rPr>
          <w:sz w:val="18"/>
          <w:szCs w:val="18"/>
        </w:rPr>
        <w:t>).</w:t>
      </w:r>
    </w:p>
    <w:p w14:paraId="785EDC4A" w14:textId="77777777" w:rsidR="00F24337" w:rsidRPr="00421C5A" w:rsidRDefault="00F24337" w:rsidP="00FD2901">
      <w:pPr>
        <w:ind w:right="-360"/>
        <w:rPr>
          <w:i/>
          <w:sz w:val="18"/>
          <w:szCs w:val="18"/>
        </w:rPr>
      </w:pPr>
    </w:p>
    <w:p w14:paraId="5E9903D9" w14:textId="328D85D4" w:rsidR="00285376" w:rsidRPr="00421C5A" w:rsidRDefault="00F24337" w:rsidP="007127C5">
      <w:pPr>
        <w:ind w:right="-360"/>
        <w:rPr>
          <w:i/>
          <w:sz w:val="18"/>
          <w:szCs w:val="18"/>
        </w:rPr>
      </w:pPr>
      <w:r w:rsidRPr="00421C5A">
        <w:rPr>
          <w:i/>
          <w:sz w:val="18"/>
          <w:szCs w:val="18"/>
        </w:rPr>
        <w:t>Please note: all communications in regard to your application will be sent to your SU student email.</w:t>
      </w:r>
    </w:p>
    <w:sectPr w:rsidR="00285376" w:rsidRPr="00421C5A" w:rsidSect="00671F8B">
      <w:pgSz w:w="12240" w:h="15840"/>
      <w:pgMar w:top="450" w:right="720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F31FD"/>
    <w:multiLevelType w:val="hybridMultilevel"/>
    <w:tmpl w:val="FA96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821C4"/>
    <w:multiLevelType w:val="hybridMultilevel"/>
    <w:tmpl w:val="40CA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6EC4"/>
    <w:multiLevelType w:val="hybridMultilevel"/>
    <w:tmpl w:val="6E5A06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IwN7SwMDYwMrM0MzNX0lEKTi0uzszPAykwrgUA3HwFLSwAAAA="/>
  </w:docVars>
  <w:rsids>
    <w:rsidRoot w:val="00FD2901"/>
    <w:rsid w:val="000237B5"/>
    <w:rsid w:val="00033E28"/>
    <w:rsid w:val="00051FC4"/>
    <w:rsid w:val="00062383"/>
    <w:rsid w:val="0009263F"/>
    <w:rsid w:val="000A34C0"/>
    <w:rsid w:val="000B5320"/>
    <w:rsid w:val="000D2FE4"/>
    <w:rsid w:val="00132B12"/>
    <w:rsid w:val="00134F7D"/>
    <w:rsid w:val="0014052B"/>
    <w:rsid w:val="00142F44"/>
    <w:rsid w:val="001436BA"/>
    <w:rsid w:val="0014671E"/>
    <w:rsid w:val="001519E8"/>
    <w:rsid w:val="001543D8"/>
    <w:rsid w:val="00184ABA"/>
    <w:rsid w:val="001C3B2E"/>
    <w:rsid w:val="001E21F5"/>
    <w:rsid w:val="001F6144"/>
    <w:rsid w:val="002000F7"/>
    <w:rsid w:val="002309DE"/>
    <w:rsid w:val="0025214B"/>
    <w:rsid w:val="002636F2"/>
    <w:rsid w:val="00282FE3"/>
    <w:rsid w:val="00285376"/>
    <w:rsid w:val="00290034"/>
    <w:rsid w:val="002B5EF1"/>
    <w:rsid w:val="002F57F5"/>
    <w:rsid w:val="002F6726"/>
    <w:rsid w:val="0032774D"/>
    <w:rsid w:val="003505E3"/>
    <w:rsid w:val="00362D59"/>
    <w:rsid w:val="003705E5"/>
    <w:rsid w:val="00384D50"/>
    <w:rsid w:val="003B1133"/>
    <w:rsid w:val="003D5BDA"/>
    <w:rsid w:val="003F1783"/>
    <w:rsid w:val="00421C5A"/>
    <w:rsid w:val="004B0D92"/>
    <w:rsid w:val="004E18EC"/>
    <w:rsid w:val="004E3A84"/>
    <w:rsid w:val="00506965"/>
    <w:rsid w:val="00511C07"/>
    <w:rsid w:val="0053268C"/>
    <w:rsid w:val="00551F80"/>
    <w:rsid w:val="00571033"/>
    <w:rsid w:val="00583B44"/>
    <w:rsid w:val="00590FB4"/>
    <w:rsid w:val="005A20F1"/>
    <w:rsid w:val="005F4368"/>
    <w:rsid w:val="00603DD7"/>
    <w:rsid w:val="0061401C"/>
    <w:rsid w:val="006342A9"/>
    <w:rsid w:val="00643411"/>
    <w:rsid w:val="00644E16"/>
    <w:rsid w:val="00671F8B"/>
    <w:rsid w:val="00687CC3"/>
    <w:rsid w:val="00692BB9"/>
    <w:rsid w:val="006A20D3"/>
    <w:rsid w:val="006B4E91"/>
    <w:rsid w:val="006D4116"/>
    <w:rsid w:val="006E1E2E"/>
    <w:rsid w:val="00711574"/>
    <w:rsid w:val="007127C5"/>
    <w:rsid w:val="0071503E"/>
    <w:rsid w:val="00716C02"/>
    <w:rsid w:val="00734C4F"/>
    <w:rsid w:val="00735882"/>
    <w:rsid w:val="007410FA"/>
    <w:rsid w:val="00777503"/>
    <w:rsid w:val="00783F32"/>
    <w:rsid w:val="007E3510"/>
    <w:rsid w:val="007E48E9"/>
    <w:rsid w:val="007F0C34"/>
    <w:rsid w:val="00802BA1"/>
    <w:rsid w:val="00804621"/>
    <w:rsid w:val="00812BFE"/>
    <w:rsid w:val="008139A6"/>
    <w:rsid w:val="0083224C"/>
    <w:rsid w:val="00844D6E"/>
    <w:rsid w:val="0084633D"/>
    <w:rsid w:val="008572FB"/>
    <w:rsid w:val="00866B35"/>
    <w:rsid w:val="00876279"/>
    <w:rsid w:val="00882329"/>
    <w:rsid w:val="008F3BC7"/>
    <w:rsid w:val="008F6533"/>
    <w:rsid w:val="00902154"/>
    <w:rsid w:val="00933C49"/>
    <w:rsid w:val="00955B8E"/>
    <w:rsid w:val="00962A9F"/>
    <w:rsid w:val="009927BD"/>
    <w:rsid w:val="009D6400"/>
    <w:rsid w:val="00A105ED"/>
    <w:rsid w:val="00A32F97"/>
    <w:rsid w:val="00A62F84"/>
    <w:rsid w:val="00A80AA8"/>
    <w:rsid w:val="00AA2FFA"/>
    <w:rsid w:val="00AD7019"/>
    <w:rsid w:val="00AE121A"/>
    <w:rsid w:val="00B244E7"/>
    <w:rsid w:val="00B24BEB"/>
    <w:rsid w:val="00B335C7"/>
    <w:rsid w:val="00B33F96"/>
    <w:rsid w:val="00B415CF"/>
    <w:rsid w:val="00B527DC"/>
    <w:rsid w:val="00B822D2"/>
    <w:rsid w:val="00B86039"/>
    <w:rsid w:val="00B95FBF"/>
    <w:rsid w:val="00BC387B"/>
    <w:rsid w:val="00BE7BC3"/>
    <w:rsid w:val="00C147A3"/>
    <w:rsid w:val="00C26C7D"/>
    <w:rsid w:val="00C61E50"/>
    <w:rsid w:val="00C639FE"/>
    <w:rsid w:val="00C7571A"/>
    <w:rsid w:val="00CA4CC3"/>
    <w:rsid w:val="00D33774"/>
    <w:rsid w:val="00D347CC"/>
    <w:rsid w:val="00D727EF"/>
    <w:rsid w:val="00D80E4C"/>
    <w:rsid w:val="00E0277C"/>
    <w:rsid w:val="00E33755"/>
    <w:rsid w:val="00E52BCE"/>
    <w:rsid w:val="00E6713A"/>
    <w:rsid w:val="00ED0390"/>
    <w:rsid w:val="00EF3B19"/>
    <w:rsid w:val="00F14FFF"/>
    <w:rsid w:val="00F24337"/>
    <w:rsid w:val="00F44D60"/>
    <w:rsid w:val="00F52344"/>
    <w:rsid w:val="00F71381"/>
    <w:rsid w:val="00FA0689"/>
    <w:rsid w:val="00FA4E48"/>
    <w:rsid w:val="00FA5AF2"/>
    <w:rsid w:val="00FB2044"/>
    <w:rsid w:val="00FB3C12"/>
    <w:rsid w:val="00FC4366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2E3C"/>
  <w15:chartTrackingRefBased/>
  <w15:docId w15:val="{CD2A864E-90DF-440B-B88F-4CE0D905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90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29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901"/>
    <w:pPr>
      <w:ind w:left="720"/>
      <w:contextualSpacing/>
    </w:pPr>
  </w:style>
  <w:style w:type="character" w:styleId="Hyperlink">
    <w:name w:val="Hyperlink"/>
    <w:uiPriority w:val="99"/>
    <w:unhideWhenUsed/>
    <w:rsid w:val="005F436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B113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5214B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734C4F"/>
    <w:rPr>
      <w:rFonts w:ascii="Brush Script MT" w:hAnsi="Brush Script MT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E1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koh@salisbury.edu" TargetMode="External"/><Relationship Id="rId5" Type="http://schemas.openxmlformats.org/officeDocument/2006/relationships/hyperlink" Target="mailto:socialwork@salisbury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1F66-6167-4D08-AE94-C21EE6D0B42A}"/>
      </w:docPartPr>
      <w:docPartBody>
        <w:p w:rsidR="008D1E7A" w:rsidRDefault="005564E9">
          <w:r w:rsidRPr="002647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DE2FE4CA241B6B21D6F5BC6E90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24C5E-6BEB-4A1E-843F-E66A54296DC8}"/>
      </w:docPartPr>
      <w:docPartBody>
        <w:p w:rsidR="00792515" w:rsidRDefault="008D1E7A" w:rsidP="008D1E7A">
          <w:pPr>
            <w:pStyle w:val="026DE2FE4CA241B6B21D6F5BC6E90A5E"/>
          </w:pPr>
          <w:r w:rsidRPr="00264747">
            <w:rPr>
              <w:rStyle w:val="PlaceholderText"/>
              <w:rFonts w:eastAsia="Calibr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E9"/>
    <w:rsid w:val="005564E9"/>
    <w:rsid w:val="00792515"/>
    <w:rsid w:val="008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E7A"/>
    <w:rPr>
      <w:color w:val="808080"/>
    </w:rPr>
  </w:style>
  <w:style w:type="paragraph" w:customStyle="1" w:styleId="026DE2FE4CA241B6B21D6F5BC6E90A5E">
    <w:name w:val="026DE2FE4CA241B6B21D6F5BC6E90A5E"/>
    <w:rsid w:val="008D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cp:lastModifiedBy>Kierra Cephas</cp:lastModifiedBy>
  <cp:revision>5</cp:revision>
  <cp:lastPrinted>2022-02-15T18:03:00Z</cp:lastPrinted>
  <dcterms:created xsi:type="dcterms:W3CDTF">2025-08-12T16:22:00Z</dcterms:created>
  <dcterms:modified xsi:type="dcterms:W3CDTF">2025-08-12T16:47:00Z</dcterms:modified>
</cp:coreProperties>
</file>